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1DC1B2" w14:textId="144FDE7A" w:rsidR="00C16E00" w:rsidRPr="00C426B0" w:rsidRDefault="00DC6D7B" w:rsidP="00A1146E">
      <w:pPr>
        <w:pStyle w:val="Mname"/>
        <w:spacing w:after="160"/>
        <w:jc w:val="center"/>
        <w:rPr>
          <w:rFonts w:cs="Times New Roman"/>
          <w:color w:val="1F497D" w:themeColor="text2"/>
          <w:sz w:val="32"/>
          <w:szCs w:val="32"/>
        </w:rPr>
      </w:pPr>
      <w:r>
        <w:rPr>
          <w:rFonts w:cs="Times New Roman"/>
          <w:b/>
          <w:bCs/>
          <w:color w:val="000000"/>
          <w:sz w:val="32"/>
          <w:szCs w:val="32"/>
        </w:rPr>
        <w:t xml:space="preserve">Sample Template </w:t>
      </w:r>
      <w:r w:rsidR="001A69DD" w:rsidRPr="00DC6D7B">
        <w:rPr>
          <w:rFonts w:cs="Times New Roman"/>
          <w:b/>
          <w:bCs/>
          <w:color w:val="000000"/>
          <w:sz w:val="32"/>
          <w:szCs w:val="32"/>
        </w:rPr>
        <w:t>Full Paper Title</w:t>
      </w:r>
      <w:r w:rsidR="001A69DD" w:rsidRPr="00DC6D7B">
        <w:rPr>
          <w:rFonts w:cs="Times New Roman"/>
          <w:b/>
          <w:bCs/>
          <w:color w:val="31849B" w:themeColor="accent5" w:themeShade="BF"/>
          <w:sz w:val="32"/>
          <w:szCs w:val="32"/>
        </w:rPr>
        <w:t xml:space="preserve"> </w:t>
      </w:r>
      <w:r w:rsidR="00A1146E" w:rsidRPr="00DC6D7B">
        <w:rPr>
          <w:rFonts w:cs="Times New Roman"/>
          <w:b/>
          <w:bCs/>
          <w:color w:val="000000"/>
          <w:sz w:val="32"/>
          <w:szCs w:val="32"/>
        </w:rPr>
        <w:t>Full Paper Title</w:t>
      </w:r>
      <w:r w:rsidR="00A1146E" w:rsidRPr="00DC6D7B">
        <w:rPr>
          <w:rFonts w:cs="Times New Roman"/>
          <w:b/>
          <w:bCs/>
          <w:color w:val="31849B" w:themeColor="accent5" w:themeShade="BF"/>
          <w:sz w:val="32"/>
          <w:szCs w:val="32"/>
        </w:rPr>
        <w:t xml:space="preserve"> </w:t>
      </w:r>
      <w:r w:rsidR="001A69DD" w:rsidRPr="00DC6D7B">
        <w:rPr>
          <w:rFonts w:cs="Times New Roman"/>
          <w:b/>
          <w:bCs/>
          <w:color w:val="000000"/>
          <w:sz w:val="32"/>
          <w:szCs w:val="32"/>
        </w:rPr>
        <w:t>Full Paper</w:t>
      </w:r>
      <w:r>
        <w:rPr>
          <w:rFonts w:cs="Times New Roman"/>
          <w:b/>
          <w:bCs/>
          <w:color w:val="000000"/>
          <w:sz w:val="32"/>
          <w:szCs w:val="32"/>
        </w:rPr>
        <w:br/>
      </w:r>
      <w:r w:rsidR="001A69DD" w:rsidRPr="00DC6D7B">
        <w:rPr>
          <w:rFonts w:cs="Times New Roman"/>
          <w:b/>
          <w:bCs/>
          <w:color w:val="000000"/>
          <w:sz w:val="32"/>
          <w:szCs w:val="32"/>
        </w:rPr>
        <w:t xml:space="preserve"> Title</w:t>
      </w:r>
      <w:r w:rsidR="001A69DD" w:rsidRPr="00C426B0">
        <w:rPr>
          <w:rFonts w:cs="Times New Roman"/>
          <w:b/>
          <w:bCs/>
          <w:color w:val="1F497D" w:themeColor="text2"/>
          <w:sz w:val="32"/>
          <w:szCs w:val="32"/>
        </w:rPr>
        <w:t xml:space="preserve"> </w:t>
      </w:r>
      <w:r w:rsidR="00A1146E" w:rsidRPr="00C426B0">
        <w:rPr>
          <w:rFonts w:cs="Times New Roman"/>
          <w:b/>
          <w:bCs/>
          <w:color w:val="1F497D" w:themeColor="text2"/>
          <w:sz w:val="32"/>
          <w:szCs w:val="32"/>
        </w:rPr>
        <w:t>(</w:t>
      </w:r>
      <w:r w:rsidRPr="00C426B0">
        <w:rPr>
          <w:rFonts w:cs="Times New Roman"/>
          <w:b/>
          <w:bCs/>
          <w:color w:val="1F497D" w:themeColor="text2"/>
          <w:sz w:val="32"/>
          <w:szCs w:val="32"/>
        </w:rPr>
        <w:t xml:space="preserve">Font, </w:t>
      </w:r>
      <w:r w:rsidRPr="00C426B0">
        <w:rPr>
          <w:rFonts w:cs="Times New Roman"/>
          <w:b/>
          <w:bCs/>
          <w:color w:val="1F497D" w:themeColor="text2"/>
          <w:sz w:val="32"/>
          <w:szCs w:val="32"/>
        </w:rPr>
        <w:t>Times New Roman</w:t>
      </w:r>
      <w:r w:rsidR="00A1146E" w:rsidRPr="00C426B0">
        <w:rPr>
          <w:rFonts w:cs="Times New Roman"/>
          <w:b/>
          <w:bCs/>
          <w:color w:val="1F497D" w:themeColor="text2"/>
          <w:sz w:val="32"/>
          <w:szCs w:val="32"/>
        </w:rPr>
        <w:t>, bold, 1</w:t>
      </w:r>
      <w:r w:rsidRPr="00C426B0">
        <w:rPr>
          <w:rFonts w:cs="Times New Roman"/>
          <w:b/>
          <w:bCs/>
          <w:color w:val="1F497D" w:themeColor="text2"/>
          <w:sz w:val="32"/>
          <w:szCs w:val="32"/>
        </w:rPr>
        <w:t>6</w:t>
      </w:r>
      <w:r w:rsidR="00A1146E" w:rsidRPr="00C426B0">
        <w:rPr>
          <w:rFonts w:cs="Times New Roman"/>
          <w:b/>
          <w:bCs/>
          <w:color w:val="1F497D" w:themeColor="text2"/>
          <w:sz w:val="32"/>
          <w:szCs w:val="32"/>
        </w:rPr>
        <w:t>pt</w:t>
      </w:r>
      <w:r w:rsidRPr="00C426B0">
        <w:rPr>
          <w:rFonts w:cs="Times New Roman"/>
          <w:b/>
          <w:bCs/>
          <w:color w:val="1F497D" w:themeColor="text2"/>
          <w:sz w:val="32"/>
          <w:szCs w:val="32"/>
        </w:rPr>
        <w:t>, Center</w:t>
      </w:r>
      <w:r w:rsidR="00A1146E" w:rsidRPr="00C426B0">
        <w:rPr>
          <w:rFonts w:cs="Times New Roman"/>
          <w:b/>
          <w:bCs/>
          <w:color w:val="1F497D" w:themeColor="text2"/>
          <w:sz w:val="32"/>
          <w:szCs w:val="32"/>
        </w:rPr>
        <w:t>)</w:t>
      </w:r>
    </w:p>
    <w:p w14:paraId="7198BBCB" w14:textId="674BA231" w:rsidR="000A6618" w:rsidRPr="00DC6D7B" w:rsidRDefault="001038A0" w:rsidP="00DC6D7B">
      <w:pPr>
        <w:pStyle w:val="Mname"/>
        <w:rPr>
          <w:color w:val="000000"/>
          <w:sz w:val="22"/>
          <w:szCs w:val="22"/>
        </w:rPr>
      </w:pPr>
      <w:r w:rsidRPr="00DC6D7B">
        <w:rPr>
          <w:color w:val="000000"/>
          <w:sz w:val="22"/>
          <w:szCs w:val="22"/>
        </w:rPr>
        <w:t xml:space="preserve">Last </w:t>
      </w:r>
      <w:r w:rsidR="000A6618" w:rsidRPr="00DC6D7B">
        <w:rPr>
          <w:color w:val="000000"/>
          <w:sz w:val="22"/>
          <w:szCs w:val="22"/>
        </w:rPr>
        <w:t xml:space="preserve">Name </w:t>
      </w:r>
      <w:r w:rsidRPr="00DC6D7B">
        <w:rPr>
          <w:color w:val="000000"/>
          <w:sz w:val="22"/>
          <w:szCs w:val="22"/>
        </w:rPr>
        <w:t>First Name</w:t>
      </w:r>
      <w:r w:rsidR="00BB256B" w:rsidRPr="00DC6D7B">
        <w:rPr>
          <w:color w:val="000000"/>
          <w:sz w:val="22"/>
          <w:szCs w:val="22"/>
          <w:vertAlign w:val="superscript"/>
        </w:rPr>
        <w:t xml:space="preserve"> </w:t>
      </w:r>
      <w:r w:rsidR="000A6618" w:rsidRPr="00DC6D7B">
        <w:rPr>
          <w:color w:val="000000"/>
          <w:sz w:val="22"/>
          <w:szCs w:val="22"/>
          <w:vertAlign w:val="superscript"/>
        </w:rPr>
        <w:t>1*</w:t>
      </w:r>
      <w:r w:rsidR="007D1D7C" w:rsidRPr="00DC6D7B">
        <w:rPr>
          <w:color w:val="000000"/>
          <w:sz w:val="22"/>
          <w:szCs w:val="22"/>
        </w:rPr>
        <w:t xml:space="preserve">, </w:t>
      </w:r>
      <w:r w:rsidRPr="00DC6D7B">
        <w:rPr>
          <w:color w:val="000000"/>
          <w:sz w:val="22"/>
          <w:szCs w:val="22"/>
        </w:rPr>
        <w:t xml:space="preserve">Last </w:t>
      </w:r>
      <w:r w:rsidR="00846539" w:rsidRPr="00DC6D7B">
        <w:rPr>
          <w:color w:val="000000"/>
          <w:sz w:val="22"/>
          <w:szCs w:val="22"/>
        </w:rPr>
        <w:t>Name</w:t>
      </w:r>
      <w:r w:rsidR="007D1D7C" w:rsidRPr="00DC6D7B">
        <w:rPr>
          <w:color w:val="000000"/>
          <w:sz w:val="22"/>
          <w:szCs w:val="22"/>
        </w:rPr>
        <w:t xml:space="preserve"> </w:t>
      </w:r>
      <w:r w:rsidRPr="00DC6D7B">
        <w:rPr>
          <w:color w:val="000000"/>
          <w:sz w:val="22"/>
          <w:szCs w:val="22"/>
        </w:rPr>
        <w:t>First Name</w:t>
      </w:r>
      <w:r w:rsidR="00BB256B" w:rsidRPr="00DC6D7B">
        <w:rPr>
          <w:color w:val="000000"/>
          <w:sz w:val="22"/>
          <w:szCs w:val="22"/>
          <w:vertAlign w:val="superscript"/>
        </w:rPr>
        <w:t xml:space="preserve"> </w:t>
      </w:r>
      <w:r w:rsidR="000A6618" w:rsidRPr="00DC6D7B">
        <w:rPr>
          <w:color w:val="000000"/>
          <w:sz w:val="22"/>
          <w:szCs w:val="22"/>
          <w:vertAlign w:val="superscript"/>
        </w:rPr>
        <w:t>1,2</w:t>
      </w:r>
      <w:r w:rsidR="007D1D7C" w:rsidRPr="00DC6D7B">
        <w:rPr>
          <w:color w:val="000000"/>
          <w:sz w:val="22"/>
          <w:szCs w:val="22"/>
        </w:rPr>
        <w:t xml:space="preserve">, </w:t>
      </w:r>
      <w:r w:rsidRPr="00DC6D7B">
        <w:rPr>
          <w:color w:val="000000"/>
          <w:sz w:val="22"/>
          <w:szCs w:val="22"/>
        </w:rPr>
        <w:t xml:space="preserve">Last </w:t>
      </w:r>
      <w:r w:rsidR="00846539" w:rsidRPr="00DC6D7B">
        <w:rPr>
          <w:color w:val="000000"/>
          <w:sz w:val="22"/>
          <w:szCs w:val="22"/>
        </w:rPr>
        <w:t>Name</w:t>
      </w:r>
      <w:r w:rsidR="007D1D7C" w:rsidRPr="00DC6D7B">
        <w:rPr>
          <w:color w:val="000000"/>
          <w:sz w:val="22"/>
          <w:szCs w:val="22"/>
        </w:rPr>
        <w:t xml:space="preserve"> </w:t>
      </w:r>
      <w:r w:rsidRPr="00DC6D7B">
        <w:rPr>
          <w:color w:val="000000"/>
          <w:sz w:val="22"/>
          <w:szCs w:val="22"/>
        </w:rPr>
        <w:t>First Name</w:t>
      </w:r>
      <w:r w:rsidR="00BB256B" w:rsidRPr="00DC6D7B">
        <w:rPr>
          <w:color w:val="000000"/>
          <w:sz w:val="22"/>
          <w:szCs w:val="22"/>
          <w:vertAlign w:val="superscript"/>
        </w:rPr>
        <w:t xml:space="preserve"> </w:t>
      </w:r>
      <w:r w:rsidRPr="00DC6D7B">
        <w:rPr>
          <w:color w:val="000000"/>
          <w:sz w:val="22"/>
          <w:szCs w:val="22"/>
          <w:vertAlign w:val="superscript"/>
        </w:rPr>
        <w:t>1</w:t>
      </w:r>
      <w:r w:rsidR="00DC6D7B">
        <w:rPr>
          <w:color w:val="000000"/>
          <w:sz w:val="22"/>
          <w:szCs w:val="22"/>
        </w:rPr>
        <w:br/>
      </w:r>
      <w:r w:rsidR="000A6618" w:rsidRPr="00DC6D7B">
        <w:rPr>
          <w:color w:val="000000"/>
          <w:sz w:val="22"/>
          <w:szCs w:val="22"/>
          <w:vertAlign w:val="superscript"/>
        </w:rPr>
        <w:t>1</w:t>
      </w:r>
      <w:r w:rsidR="000A6618" w:rsidRPr="00DC6D7B">
        <w:rPr>
          <w:color w:val="000000"/>
          <w:sz w:val="22"/>
          <w:szCs w:val="22"/>
        </w:rPr>
        <w:t xml:space="preserve"> </w:t>
      </w:r>
      <w:r w:rsidRPr="00DC6D7B">
        <w:rPr>
          <w:sz w:val="22"/>
          <w:szCs w:val="22"/>
        </w:rPr>
        <w:t>Full affiliation of first author, including country</w:t>
      </w:r>
      <w:r w:rsidR="000975E4" w:rsidRPr="00DC6D7B">
        <w:rPr>
          <w:color w:val="000000"/>
          <w:sz w:val="22"/>
          <w:szCs w:val="22"/>
        </w:rPr>
        <w:t xml:space="preserve"> </w:t>
      </w:r>
    </w:p>
    <w:p w14:paraId="0B695FBF" w14:textId="4A5E5068" w:rsidR="000A6618" w:rsidRPr="00DC6D7B" w:rsidRDefault="005E126A" w:rsidP="001E6E48">
      <w:pPr>
        <w:pStyle w:val="Mname"/>
        <w:ind w:left="142" w:hanging="142"/>
        <w:rPr>
          <w:color w:val="000000"/>
          <w:sz w:val="22"/>
          <w:szCs w:val="22"/>
        </w:rPr>
      </w:pPr>
      <w:r w:rsidRPr="00DC6D7B">
        <w:rPr>
          <w:color w:val="000000"/>
          <w:sz w:val="22"/>
          <w:szCs w:val="22"/>
          <w:vertAlign w:val="superscript"/>
        </w:rPr>
        <w:t>2</w:t>
      </w:r>
      <w:r w:rsidRPr="00DC6D7B">
        <w:rPr>
          <w:color w:val="000000"/>
          <w:sz w:val="22"/>
          <w:szCs w:val="22"/>
        </w:rPr>
        <w:t xml:space="preserve"> </w:t>
      </w:r>
      <w:r w:rsidR="001038A0" w:rsidRPr="00DC6D7B">
        <w:rPr>
          <w:sz w:val="22"/>
          <w:szCs w:val="22"/>
        </w:rPr>
        <w:t xml:space="preserve">Full </w:t>
      </w:r>
      <w:r w:rsidR="0088534D" w:rsidRPr="00DC6D7B">
        <w:rPr>
          <w:sz w:val="22"/>
          <w:szCs w:val="22"/>
        </w:rPr>
        <w:t>affiliation</w:t>
      </w:r>
      <w:r w:rsidR="001038A0" w:rsidRPr="00DC6D7B">
        <w:rPr>
          <w:sz w:val="22"/>
          <w:szCs w:val="22"/>
        </w:rPr>
        <w:t xml:space="preserve"> of first author, including country</w:t>
      </w:r>
      <w:r w:rsidR="001038A0" w:rsidRPr="00DC6D7B">
        <w:rPr>
          <w:color w:val="000000"/>
          <w:sz w:val="22"/>
          <w:szCs w:val="22"/>
        </w:rPr>
        <w:t xml:space="preserve">  </w:t>
      </w:r>
    </w:p>
    <w:p w14:paraId="52B50AFA" w14:textId="7D8B35C2" w:rsidR="00DC6D7B" w:rsidRPr="00DC6D7B" w:rsidRDefault="00D20789" w:rsidP="00DC6D7B">
      <w:pPr>
        <w:pStyle w:val="Mname"/>
        <w:rPr>
          <w:color w:val="31849B" w:themeColor="accent5" w:themeShade="BF"/>
          <w:sz w:val="22"/>
          <w:szCs w:val="22"/>
        </w:rPr>
      </w:pPr>
      <w:r w:rsidRPr="00DC6D7B">
        <w:rPr>
          <w:color w:val="000000"/>
          <w:sz w:val="22"/>
          <w:szCs w:val="22"/>
        </w:rPr>
        <w:t>*Corresponding author</w:t>
      </w:r>
      <w:r w:rsidR="000A6618" w:rsidRPr="00DC6D7B">
        <w:rPr>
          <w:color w:val="000000"/>
          <w:sz w:val="22"/>
          <w:szCs w:val="22"/>
        </w:rPr>
        <w:t xml:space="preserve"> e-mail</w:t>
      </w:r>
      <w:r w:rsidR="00380741" w:rsidRPr="00DC6D7B">
        <w:rPr>
          <w:color w:val="000000"/>
          <w:sz w:val="22"/>
          <w:szCs w:val="22"/>
        </w:rPr>
        <w:t xml:space="preserve"> address</w:t>
      </w:r>
      <w:r w:rsidR="000A6618" w:rsidRPr="00DC6D7B">
        <w:rPr>
          <w:color w:val="000000"/>
          <w:sz w:val="22"/>
          <w:szCs w:val="22"/>
        </w:rPr>
        <w:t xml:space="preserve">: </w:t>
      </w:r>
      <w:r w:rsidR="00ED42D7" w:rsidRPr="00DC6D7B">
        <w:rPr>
          <w:sz w:val="22"/>
          <w:szCs w:val="22"/>
        </w:rPr>
        <w:t>mail@webmail.</w:t>
      </w:r>
      <w:r w:rsidR="00ED42D7" w:rsidRPr="00DC6D7B">
        <w:rPr>
          <w:color w:val="000000"/>
          <w:sz w:val="22"/>
          <w:szCs w:val="22"/>
          <w:lang w:bidi="th-TH"/>
        </w:rPr>
        <w:t>com</w:t>
      </w:r>
      <w:r w:rsidR="00ED42D7" w:rsidRPr="00DC6D7B">
        <w:rPr>
          <w:rFonts w:hint="cs"/>
          <w:color w:val="000000"/>
          <w:sz w:val="22"/>
          <w:szCs w:val="22"/>
          <w:cs/>
          <w:lang w:bidi="th-TH"/>
        </w:rPr>
        <w:t xml:space="preserve"> (</w:t>
      </w:r>
      <w:r w:rsidR="00DC6D7B" w:rsidRPr="00DC6D7B">
        <w:rPr>
          <w:color w:val="31849B" w:themeColor="accent5" w:themeShade="BF"/>
          <w:sz w:val="22"/>
          <w:szCs w:val="22"/>
        </w:rPr>
        <w:t>Times New Roman, 11pt, left)</w:t>
      </w:r>
    </w:p>
    <w:p w14:paraId="20517BE8" w14:textId="4403FC36" w:rsidR="00E511EF" w:rsidRPr="00DC6D7B" w:rsidRDefault="00E511EF">
      <w:pPr>
        <w:rPr>
          <w:color w:val="000000"/>
          <w:sz w:val="22"/>
          <w:szCs w:val="22"/>
          <w:lang w:val="en-GB" w:bidi="th-TH"/>
        </w:rPr>
      </w:pPr>
    </w:p>
    <w:p w14:paraId="087F5F0C" w14:textId="77777777" w:rsidR="00DC6D7B" w:rsidRPr="00DC6D7B" w:rsidRDefault="00DC6D7B">
      <w:pPr>
        <w:rPr>
          <w:rFonts w:hint="cs"/>
          <w:color w:val="000000"/>
          <w:sz w:val="22"/>
          <w:szCs w:val="22"/>
          <w:lang w:val="en-GB" w:bidi="th-TH"/>
        </w:rPr>
      </w:pPr>
    </w:p>
    <w:p w14:paraId="710B2D59" w14:textId="0864727B" w:rsidR="00AC7A94" w:rsidRPr="00DC6D7B" w:rsidRDefault="00DC6D7B" w:rsidP="00B46CCF">
      <w:pPr>
        <w:pStyle w:val="Mhead1"/>
        <w:rPr>
          <w:sz w:val="22"/>
          <w:szCs w:val="22"/>
        </w:rPr>
      </w:pPr>
      <w:r w:rsidRPr="00DC6D7B">
        <w:rPr>
          <w:color w:val="auto"/>
          <w:sz w:val="22"/>
          <w:szCs w:val="22"/>
        </w:rPr>
        <w:t>Abstract</w:t>
      </w:r>
      <w:r w:rsidRPr="00DC6D7B">
        <w:rPr>
          <w:color w:val="31849B" w:themeColor="accent5" w:themeShade="BF"/>
          <w:sz w:val="22"/>
          <w:szCs w:val="22"/>
        </w:rPr>
        <w:t xml:space="preserve"> (</w:t>
      </w:r>
      <w:r w:rsidRPr="00DC6D7B">
        <w:rPr>
          <w:color w:val="31849B" w:themeColor="accent5" w:themeShade="BF"/>
          <w:sz w:val="22"/>
          <w:szCs w:val="22"/>
        </w:rPr>
        <w:t>Times New Roman, 1</w:t>
      </w:r>
      <w:r>
        <w:rPr>
          <w:color w:val="31849B" w:themeColor="accent5" w:themeShade="BF"/>
          <w:sz w:val="22"/>
          <w:szCs w:val="22"/>
        </w:rPr>
        <w:t>1</w:t>
      </w:r>
      <w:r w:rsidRPr="00DC6D7B">
        <w:rPr>
          <w:color w:val="31849B" w:themeColor="accent5" w:themeShade="BF"/>
          <w:sz w:val="22"/>
          <w:szCs w:val="22"/>
        </w:rPr>
        <w:t xml:space="preserve">pt, </w:t>
      </w:r>
      <w:r w:rsidRPr="00DC6D7B">
        <w:rPr>
          <w:color w:val="31849B" w:themeColor="accent5" w:themeShade="BF"/>
          <w:sz w:val="22"/>
          <w:szCs w:val="22"/>
        </w:rPr>
        <w:t>bold</w:t>
      </w:r>
      <w:r w:rsidRPr="00DC6D7B">
        <w:rPr>
          <w:color w:val="31849B" w:themeColor="accent5" w:themeShade="BF"/>
          <w:sz w:val="22"/>
          <w:szCs w:val="22"/>
        </w:rPr>
        <w:t>)</w:t>
      </w:r>
    </w:p>
    <w:p w14:paraId="54D7A6C4" w14:textId="0BE4C4A8" w:rsidR="001E18CF" w:rsidRPr="00DC6D7B" w:rsidRDefault="00217953" w:rsidP="00B46CCF">
      <w:pPr>
        <w:pStyle w:val="Mtext0"/>
        <w:rPr>
          <w:color w:val="31849B" w:themeColor="accent5" w:themeShade="BF"/>
          <w:sz w:val="22"/>
          <w:szCs w:val="22"/>
        </w:rPr>
      </w:pPr>
      <w:r w:rsidRPr="00DC6D7B">
        <w:rPr>
          <w:sz w:val="22"/>
          <w:szCs w:val="22"/>
        </w:rPr>
        <w:t xml:space="preserve">Full paper for </w:t>
      </w:r>
      <w:r w:rsidR="00341D9F" w:rsidRPr="00DC6D7B">
        <w:rPr>
          <w:sz w:val="22"/>
          <w:szCs w:val="22"/>
        </w:rPr>
        <w:t>ICRF2024</w:t>
      </w:r>
      <w:r w:rsidR="001E6E48" w:rsidRPr="00DC6D7B">
        <w:rPr>
          <w:sz w:val="22"/>
          <w:szCs w:val="22"/>
        </w:rPr>
        <w:t xml:space="preserve"> will be published in the conference </w:t>
      </w:r>
      <w:r w:rsidR="001038A0" w:rsidRPr="00DC6D7B">
        <w:rPr>
          <w:sz w:val="22"/>
          <w:szCs w:val="22"/>
        </w:rPr>
        <w:t>e-</w:t>
      </w:r>
      <w:r w:rsidR="001E6E48" w:rsidRPr="00DC6D7B">
        <w:rPr>
          <w:sz w:val="22"/>
          <w:szCs w:val="22"/>
        </w:rPr>
        <w:t>proceedings.</w:t>
      </w:r>
      <w:r w:rsidR="001038A0" w:rsidRPr="00DC6D7B">
        <w:rPr>
          <w:sz w:val="22"/>
          <w:szCs w:val="22"/>
        </w:rPr>
        <w:t xml:space="preserve"> </w:t>
      </w:r>
      <w:r w:rsidR="001038A0" w:rsidRPr="00DC6D7B">
        <w:rPr>
          <w:sz w:val="22"/>
          <w:szCs w:val="22"/>
        </w:rPr>
        <w:t xml:space="preserve"> Full paper Submission oral &amp; poster deadline September 30, </w:t>
      </w:r>
      <w:r w:rsidR="001038A0" w:rsidRPr="00DC6D7B">
        <w:rPr>
          <w:sz w:val="22"/>
          <w:szCs w:val="22"/>
        </w:rPr>
        <w:t>2024,</w:t>
      </w:r>
      <w:r w:rsidR="001E6E48" w:rsidRPr="00DC6D7B">
        <w:rPr>
          <w:sz w:val="22"/>
          <w:szCs w:val="22"/>
        </w:rPr>
        <w:t xml:space="preserve"> </w:t>
      </w:r>
      <w:r w:rsidR="0088534D" w:rsidRPr="00DC6D7B">
        <w:rPr>
          <w:sz w:val="22"/>
          <w:szCs w:val="22"/>
        </w:rPr>
        <w:t>please</w:t>
      </w:r>
      <w:r w:rsidR="001038A0" w:rsidRPr="00DC6D7B">
        <w:rPr>
          <w:sz w:val="22"/>
          <w:szCs w:val="22"/>
        </w:rPr>
        <w:t xml:space="preserve"> use this template for preparing manuscripts.  Your manuscript must be not more than 6 pages Your submission file must be in doc, docx format.</w:t>
      </w:r>
      <w:r w:rsidR="001038A0" w:rsidRPr="00DC6D7B">
        <w:rPr>
          <w:sz w:val="22"/>
          <w:szCs w:val="22"/>
        </w:rPr>
        <w:t xml:space="preserve"> </w:t>
      </w:r>
      <w:r w:rsidR="001038A0" w:rsidRPr="00DC6D7B">
        <w:rPr>
          <w:sz w:val="22"/>
          <w:szCs w:val="22"/>
        </w:rPr>
        <w:t xml:space="preserve"> Full paper Submission oral &amp; poster deadline September 30, </w:t>
      </w:r>
      <w:r w:rsidR="001038A0" w:rsidRPr="00DC6D7B">
        <w:rPr>
          <w:sz w:val="22"/>
          <w:szCs w:val="22"/>
        </w:rPr>
        <w:t>2024,</w:t>
      </w:r>
      <w:r w:rsidR="001038A0" w:rsidRPr="00DC6D7B">
        <w:rPr>
          <w:sz w:val="22"/>
          <w:szCs w:val="22"/>
        </w:rPr>
        <w:t xml:space="preserve"> </w:t>
      </w:r>
      <w:r w:rsidR="0088534D" w:rsidRPr="00DC6D7B">
        <w:rPr>
          <w:sz w:val="22"/>
          <w:szCs w:val="22"/>
        </w:rPr>
        <w:t>please</w:t>
      </w:r>
      <w:r w:rsidR="001038A0" w:rsidRPr="00DC6D7B">
        <w:rPr>
          <w:sz w:val="22"/>
          <w:szCs w:val="22"/>
        </w:rPr>
        <w:t xml:space="preserve"> use this template for preparing manuscripts.  Your manuscript must be not more than 6 pages Your submission file must be in doc, docx format. </w:t>
      </w:r>
      <w:r w:rsidR="001E6E48" w:rsidRPr="00DC6D7B">
        <w:rPr>
          <w:color w:val="31849B" w:themeColor="accent5" w:themeShade="BF"/>
          <w:sz w:val="22"/>
          <w:szCs w:val="22"/>
        </w:rPr>
        <w:t>(Times New Roman</w:t>
      </w:r>
      <w:r w:rsidR="003D42B4" w:rsidRPr="00DC6D7B">
        <w:rPr>
          <w:color w:val="31849B" w:themeColor="accent5" w:themeShade="BF"/>
          <w:sz w:val="22"/>
          <w:szCs w:val="22"/>
        </w:rPr>
        <w:t>,</w:t>
      </w:r>
      <w:r w:rsidR="001E6E48" w:rsidRPr="00DC6D7B">
        <w:rPr>
          <w:color w:val="31849B" w:themeColor="accent5" w:themeShade="BF"/>
          <w:sz w:val="22"/>
          <w:szCs w:val="22"/>
        </w:rPr>
        <w:t xml:space="preserve"> 1</w:t>
      </w:r>
      <w:r w:rsidR="00DC6D7B" w:rsidRPr="00DC6D7B">
        <w:rPr>
          <w:color w:val="31849B" w:themeColor="accent5" w:themeShade="BF"/>
          <w:sz w:val="22"/>
          <w:szCs w:val="22"/>
        </w:rPr>
        <w:t>1</w:t>
      </w:r>
      <w:r w:rsidR="003D42B4" w:rsidRPr="00DC6D7B">
        <w:rPr>
          <w:color w:val="31849B" w:themeColor="accent5" w:themeShade="BF"/>
          <w:sz w:val="22"/>
          <w:szCs w:val="22"/>
        </w:rPr>
        <w:t>pt</w:t>
      </w:r>
      <w:r w:rsidR="001E6E48" w:rsidRPr="00DC6D7B">
        <w:rPr>
          <w:color w:val="31849B" w:themeColor="accent5" w:themeShade="BF"/>
          <w:sz w:val="22"/>
          <w:szCs w:val="22"/>
        </w:rPr>
        <w:t xml:space="preserve">)    </w:t>
      </w:r>
    </w:p>
    <w:p w14:paraId="70259BB8" w14:textId="77777777" w:rsidR="00AC7A94" w:rsidRPr="00DC6D7B" w:rsidRDefault="00AC7A94" w:rsidP="00AC7A94">
      <w:pPr>
        <w:pStyle w:val="a8"/>
        <w:spacing w:before="0" w:beforeAutospacing="0" w:after="0" w:afterAutospacing="0"/>
        <w:jc w:val="both"/>
        <w:rPr>
          <w:rStyle w:val="subsub"/>
          <w:b/>
          <w:bCs/>
          <w:color w:val="000000"/>
          <w:sz w:val="22"/>
          <w:szCs w:val="22"/>
        </w:rPr>
      </w:pPr>
    </w:p>
    <w:p w14:paraId="6DD3DEF9" w14:textId="6A1924DB" w:rsidR="00CC4D92" w:rsidRPr="00DC6D7B" w:rsidRDefault="00CC4D92" w:rsidP="00CC4D92">
      <w:pPr>
        <w:pStyle w:val="Mname"/>
        <w:ind w:left="142" w:hanging="142"/>
        <w:rPr>
          <w:color w:val="000000"/>
          <w:sz w:val="22"/>
          <w:szCs w:val="22"/>
        </w:rPr>
      </w:pPr>
      <w:r w:rsidRPr="00DC6D7B">
        <w:rPr>
          <w:rStyle w:val="subsub"/>
          <w:b/>
          <w:bCs/>
          <w:color w:val="000000"/>
          <w:sz w:val="22"/>
          <w:szCs w:val="22"/>
        </w:rPr>
        <w:t>Keywords:</w:t>
      </w:r>
      <w:r w:rsidR="00341D9F" w:rsidRPr="00DC6D7B">
        <w:rPr>
          <w:rStyle w:val="subsub"/>
          <w:color w:val="000000"/>
          <w:sz w:val="22"/>
          <w:szCs w:val="22"/>
        </w:rPr>
        <w:t xml:space="preserve"> K</w:t>
      </w:r>
      <w:r w:rsidRPr="00DC6D7B">
        <w:rPr>
          <w:rStyle w:val="subsub"/>
          <w:color w:val="000000"/>
          <w:sz w:val="22"/>
          <w:szCs w:val="22"/>
        </w:rPr>
        <w:t xml:space="preserve">eywords, separated by </w:t>
      </w:r>
      <w:r w:rsidR="00341D9F" w:rsidRPr="00DC6D7B">
        <w:rPr>
          <w:rStyle w:val="subsub"/>
          <w:color w:val="000000"/>
          <w:sz w:val="22"/>
          <w:szCs w:val="22"/>
        </w:rPr>
        <w:t xml:space="preserve">comma </w:t>
      </w:r>
      <w:r w:rsidRPr="00DC6D7B">
        <w:rPr>
          <w:rStyle w:val="subsub"/>
          <w:color w:val="000000"/>
          <w:sz w:val="22"/>
          <w:szCs w:val="22"/>
        </w:rPr>
        <w:t>(</w:t>
      </w:r>
      <w:r w:rsidR="00341D9F" w:rsidRPr="00DC6D7B">
        <w:rPr>
          <w:rStyle w:val="subsub"/>
          <w:color w:val="000000"/>
          <w:sz w:val="22"/>
          <w:szCs w:val="22"/>
        </w:rPr>
        <w:t xml:space="preserve">,) </w:t>
      </w:r>
    </w:p>
    <w:p w14:paraId="741DDD7B" w14:textId="77777777" w:rsidR="00CC4D92" w:rsidRPr="00DC6D7B" w:rsidRDefault="00CC4D92" w:rsidP="00AC7A94">
      <w:pPr>
        <w:pStyle w:val="a8"/>
        <w:spacing w:before="0" w:beforeAutospacing="0" w:after="0" w:afterAutospacing="0"/>
        <w:jc w:val="both"/>
        <w:rPr>
          <w:rStyle w:val="subsub"/>
          <w:color w:val="000000"/>
          <w:sz w:val="22"/>
          <w:szCs w:val="22"/>
        </w:rPr>
      </w:pPr>
    </w:p>
    <w:p w14:paraId="38C6AE98" w14:textId="77777777" w:rsidR="00CC4D92" w:rsidRPr="00DC6D7B" w:rsidRDefault="00CC4D92" w:rsidP="00AC7A94">
      <w:pPr>
        <w:pStyle w:val="a8"/>
        <w:spacing w:before="0" w:beforeAutospacing="0" w:after="0" w:afterAutospacing="0"/>
        <w:jc w:val="both"/>
        <w:rPr>
          <w:rStyle w:val="subsub"/>
          <w:b/>
          <w:bCs/>
          <w:color w:val="000000"/>
          <w:sz w:val="22"/>
          <w:szCs w:val="22"/>
        </w:rPr>
      </w:pPr>
    </w:p>
    <w:p w14:paraId="6011A08E" w14:textId="77777777" w:rsidR="004F698F" w:rsidRPr="00DC6D7B" w:rsidRDefault="004F698F" w:rsidP="00AC7A94">
      <w:pPr>
        <w:pStyle w:val="a8"/>
        <w:spacing w:before="0" w:beforeAutospacing="0" w:after="0" w:afterAutospacing="0"/>
        <w:jc w:val="both"/>
        <w:rPr>
          <w:rStyle w:val="subsub"/>
          <w:b/>
          <w:bCs/>
          <w:color w:val="000000"/>
          <w:sz w:val="22"/>
          <w:szCs w:val="22"/>
        </w:rPr>
        <w:sectPr w:rsidR="004F698F" w:rsidRPr="00DC6D7B" w:rsidSect="00242F07">
          <w:headerReference w:type="default" r:id="rId8"/>
          <w:footerReference w:type="even" r:id="rId9"/>
          <w:footerReference w:type="default" r:id="rId10"/>
          <w:pgSz w:w="11906" w:h="16838" w:code="9"/>
          <w:pgMar w:top="1440" w:right="1440" w:bottom="1440" w:left="1440" w:header="706" w:footer="706" w:gutter="0"/>
          <w:pgNumType w:start="59"/>
          <w:cols w:space="708"/>
          <w:docGrid w:linePitch="381"/>
        </w:sectPr>
      </w:pPr>
    </w:p>
    <w:p w14:paraId="56E21A88" w14:textId="77777777" w:rsidR="004479AB" w:rsidRPr="00DC6D7B" w:rsidRDefault="004479AB" w:rsidP="00AC7A94">
      <w:pPr>
        <w:jc w:val="both"/>
        <w:rPr>
          <w:b/>
          <w:bCs/>
          <w:color w:val="000000"/>
          <w:sz w:val="22"/>
          <w:szCs w:val="22"/>
        </w:rPr>
        <w:sectPr w:rsidR="004479AB" w:rsidRPr="00DC6D7B" w:rsidSect="004F698F">
          <w:type w:val="continuous"/>
          <w:pgSz w:w="11906" w:h="16838" w:code="9"/>
          <w:pgMar w:top="1440" w:right="1440" w:bottom="1440" w:left="1440" w:header="706" w:footer="706" w:gutter="0"/>
          <w:pgNumType w:start="59"/>
          <w:cols w:space="708"/>
          <w:docGrid w:linePitch="381"/>
        </w:sectPr>
      </w:pPr>
    </w:p>
    <w:p w14:paraId="3B20BBC8" w14:textId="7E7EC32C" w:rsidR="004479AB" w:rsidRPr="00DC6D7B" w:rsidRDefault="004479AB" w:rsidP="00DC6D7B">
      <w:pPr>
        <w:pStyle w:val="Mhead1"/>
        <w:spacing w:before="0"/>
        <w:rPr>
          <w:sz w:val="22"/>
          <w:szCs w:val="22"/>
        </w:rPr>
      </w:pPr>
      <w:proofErr w:type="gramStart"/>
      <w:r w:rsidRPr="00DC6D7B">
        <w:rPr>
          <w:sz w:val="22"/>
          <w:szCs w:val="22"/>
        </w:rPr>
        <w:t>Backgro</w:t>
      </w:r>
      <w:r w:rsidR="00E2695F" w:rsidRPr="00DC6D7B">
        <w:rPr>
          <w:sz w:val="22"/>
          <w:szCs w:val="22"/>
        </w:rPr>
        <w:t>u</w:t>
      </w:r>
      <w:r w:rsidRPr="00DC6D7B">
        <w:rPr>
          <w:sz w:val="22"/>
          <w:szCs w:val="22"/>
        </w:rPr>
        <w:t>nd</w:t>
      </w:r>
      <w:r w:rsidR="003D42B4" w:rsidRPr="00DC6D7B">
        <w:rPr>
          <w:sz w:val="22"/>
          <w:szCs w:val="22"/>
        </w:rPr>
        <w:t xml:space="preserve"> </w:t>
      </w:r>
      <w:r w:rsidR="00E526E7" w:rsidRPr="00DC6D7B">
        <w:rPr>
          <w:sz w:val="22"/>
          <w:szCs w:val="22"/>
        </w:rPr>
        <w:t xml:space="preserve"> </w:t>
      </w:r>
      <w:r w:rsidR="00DC6D7B" w:rsidRPr="00DC6D7B">
        <w:rPr>
          <w:color w:val="31849B" w:themeColor="accent5" w:themeShade="BF"/>
          <w:sz w:val="22"/>
          <w:szCs w:val="22"/>
        </w:rPr>
        <w:t>(</w:t>
      </w:r>
      <w:proofErr w:type="gramEnd"/>
      <w:r w:rsidR="00DC6D7B" w:rsidRPr="00DC6D7B">
        <w:rPr>
          <w:color w:val="31849B" w:themeColor="accent5" w:themeShade="BF"/>
          <w:sz w:val="22"/>
          <w:szCs w:val="22"/>
        </w:rPr>
        <w:t>Times New Roman, 11pt)</w:t>
      </w:r>
    </w:p>
    <w:p w14:paraId="71D0C277" w14:textId="47ABDF39" w:rsidR="00803A26" w:rsidRPr="00DC6D7B" w:rsidRDefault="0088534D" w:rsidP="00FC78CF">
      <w:pPr>
        <w:pStyle w:val="Mtext0"/>
        <w:rPr>
          <w:sz w:val="22"/>
          <w:szCs w:val="22"/>
        </w:rPr>
      </w:pPr>
      <w:r w:rsidRPr="00DC6D7B">
        <w:rPr>
          <w:sz w:val="22"/>
          <w:szCs w:val="22"/>
        </w:rPr>
        <w:t>Sample template f</w:t>
      </w:r>
      <w:r w:rsidRPr="00DC6D7B">
        <w:rPr>
          <w:sz w:val="22"/>
          <w:szCs w:val="22"/>
        </w:rPr>
        <w:t xml:space="preserve">ull paper for ICRF2024 will be published in the conference e-proceedings.  Full paper Submission oral &amp; poster deadline September 30, 2024, </w:t>
      </w:r>
      <w:r w:rsidR="00DC6D7B" w:rsidRPr="00DC6D7B">
        <w:rPr>
          <w:sz w:val="22"/>
          <w:szCs w:val="22"/>
        </w:rPr>
        <w:t>please</w:t>
      </w:r>
      <w:r w:rsidRPr="00DC6D7B">
        <w:rPr>
          <w:sz w:val="22"/>
          <w:szCs w:val="22"/>
        </w:rPr>
        <w:t xml:space="preserve"> use this template for preparing manuscripts.  Your manuscript must be not more than 6 pages</w:t>
      </w:r>
      <w:r w:rsidRPr="00DC6D7B">
        <w:rPr>
          <w:sz w:val="22"/>
          <w:szCs w:val="22"/>
        </w:rPr>
        <w:t>.</w:t>
      </w:r>
      <w:r w:rsidR="00DC6D7B">
        <w:rPr>
          <w:sz w:val="22"/>
          <w:szCs w:val="22"/>
        </w:rPr>
        <w:t xml:space="preserve"> </w:t>
      </w:r>
      <w:r w:rsidR="00DC6D7B" w:rsidRPr="00DC6D7B">
        <w:rPr>
          <w:color w:val="31849B" w:themeColor="accent5" w:themeShade="BF"/>
          <w:sz w:val="22"/>
          <w:szCs w:val="22"/>
        </w:rPr>
        <w:t>(Times New Roman, 11pt)</w:t>
      </w:r>
    </w:p>
    <w:p w14:paraId="43EB9D3E" w14:textId="726C7380" w:rsidR="00643A73" w:rsidRPr="00DC6D7B" w:rsidRDefault="001A7BA8" w:rsidP="00DC6D7B">
      <w:pPr>
        <w:pStyle w:val="Bodytext"/>
        <w:ind w:firstLine="0"/>
        <w:rPr>
          <w:color w:val="000000"/>
          <w:sz w:val="22"/>
          <w:szCs w:val="22"/>
        </w:rPr>
      </w:pPr>
      <w:r w:rsidRPr="00DC6D7B">
        <w:rPr>
          <w:noProof/>
          <w:color w:val="000000"/>
          <w:sz w:val="22"/>
          <w:szCs w:val="22"/>
          <w:lang w:bidi="th-TH"/>
        </w:rPr>
        <mc:AlternateContent>
          <mc:Choice Requires="wps">
            <w:drawing>
              <wp:inline distT="0" distB="0" distL="0" distR="0" wp14:anchorId="0C46EFE0" wp14:editId="660EAA78">
                <wp:extent cx="2628265" cy="2209800"/>
                <wp:effectExtent l="0" t="0" r="635" b="0"/>
                <wp:docPr id="5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265" cy="220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362395" w14:textId="77777777" w:rsidR="00355754" w:rsidRPr="00016889" w:rsidRDefault="001A7BA8" w:rsidP="00355754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  <w:rtl/>
                                <w:cs/>
                              </w:rPr>
                            </w:pPr>
                            <w:r>
                              <w:rPr>
                                <w:noProof/>
                                <w:lang w:bidi="th-TH"/>
                              </w:rPr>
                              <w:drawing>
                                <wp:inline distT="0" distB="0" distL="0" distR="0" wp14:anchorId="4A1DB652" wp14:editId="2991F40E">
                                  <wp:extent cx="2488456" cy="1851995"/>
                                  <wp:effectExtent l="0" t="0" r="7620" b="0"/>
                                  <wp:docPr id="3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91441" cy="185421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3FFCCB2" w14:textId="1F713B27" w:rsidR="00355754" w:rsidRPr="00DC6D7B" w:rsidRDefault="00355754" w:rsidP="0094635D">
                            <w:pPr>
                              <w:pStyle w:val="Mcap"/>
                              <w:rPr>
                                <w:color w:val="31849B" w:themeColor="accent5" w:themeShade="BF"/>
                                <w:sz w:val="20"/>
                                <w:szCs w:val="20"/>
                              </w:rPr>
                            </w:pPr>
                            <w:r w:rsidRPr="00DC6D7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Figure 1</w:t>
                            </w:r>
                            <w:r w:rsidR="003D42B4" w:rsidRPr="00DC6D7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.</w:t>
                            </w:r>
                            <w:r w:rsidRPr="00DC6D7B">
                              <w:rPr>
                                <w:sz w:val="20"/>
                                <w:szCs w:val="20"/>
                              </w:rPr>
                              <w:t xml:space="preserve"> Caption</w:t>
                            </w:r>
                            <w:r w:rsidRPr="00C426B0">
                              <w:rPr>
                                <w:color w:val="C00000"/>
                                <w:sz w:val="20"/>
                                <w:szCs w:val="20"/>
                              </w:rPr>
                              <w:t xml:space="preserve"> (Times New Roman, </w:t>
                            </w:r>
                            <w:r w:rsidR="00DC6D7B" w:rsidRPr="00C426B0">
                              <w:rPr>
                                <w:color w:val="C00000"/>
                                <w:sz w:val="20"/>
                                <w:szCs w:val="20"/>
                              </w:rPr>
                              <w:t>10</w:t>
                            </w:r>
                            <w:r w:rsidRPr="00C426B0">
                              <w:rPr>
                                <w:color w:val="C00000"/>
                                <w:sz w:val="20"/>
                                <w:szCs w:val="20"/>
                              </w:rPr>
                              <w:t>p</w:t>
                            </w:r>
                            <w:r w:rsidR="003D42B4" w:rsidRPr="00C426B0">
                              <w:rPr>
                                <w:color w:val="C00000"/>
                                <w:sz w:val="20"/>
                                <w:szCs w:val="20"/>
                              </w:rPr>
                              <w:t>t</w:t>
                            </w:r>
                            <w:r w:rsidRPr="00C426B0">
                              <w:rPr>
                                <w:color w:val="C00000"/>
                                <w:sz w:val="20"/>
                                <w:szCs w:val="20"/>
                              </w:rPr>
                              <w:t xml:space="preserve">) </w:t>
                            </w:r>
                          </w:p>
                        </w:txbxContent>
                      </wps:txbx>
                      <wps:bodyPr rot="0" vert="horz" wrap="square" lIns="91440" tIns="82800" rIns="91440" bIns="8280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C46EFE0" id="_x0000_t202" coordsize="21600,21600" o:spt="202" path="m,l,21600r21600,l21600,xe">
                <v:stroke joinstyle="miter"/>
                <v:path gradientshapeok="t" o:connecttype="rect"/>
              </v:shapetype>
              <v:shape id="Text Box 101" o:spid="_x0000_s1026" type="#_x0000_t202" style="width:206.95pt;height:17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" stroked="f">
                <v:stroke dashstyle="dash"/>
                <v:textbox inset=",2.3mm,,2.3mm">
                  <w:txbxContent>
                    <w:p w14:paraId="3C362395" w14:textId="77777777" w:rsidR="00355754" w:rsidRPr="00016889" w:rsidRDefault="001A7BA8" w:rsidP="00355754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  <w:rtl/>
                          <w:cs/>
                        </w:rPr>
                      </w:pPr>
                      <w:r>
                        <w:rPr>
                          <w:noProof/>
                          <w:lang w:bidi="th-TH"/>
                        </w:rPr>
                        <w:drawing>
                          <wp:inline distT="0" distB="0" distL="0" distR="0" wp14:anchorId="4A1DB652" wp14:editId="2991F40E">
                            <wp:extent cx="2488456" cy="1851995"/>
                            <wp:effectExtent l="0" t="0" r="7620" b="0"/>
                            <wp:docPr id="3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91441" cy="185421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3FFCCB2" w14:textId="1F713B27" w:rsidR="00355754" w:rsidRPr="00DC6D7B" w:rsidRDefault="00355754" w:rsidP="0094635D">
                      <w:pPr>
                        <w:pStyle w:val="Mcap"/>
                        <w:rPr>
                          <w:color w:val="31849B" w:themeColor="accent5" w:themeShade="BF"/>
                          <w:sz w:val="20"/>
                          <w:szCs w:val="20"/>
                        </w:rPr>
                      </w:pPr>
                      <w:r w:rsidRPr="00DC6D7B">
                        <w:rPr>
                          <w:b/>
                          <w:bCs/>
                          <w:sz w:val="20"/>
                          <w:szCs w:val="20"/>
                        </w:rPr>
                        <w:t>Figure 1</w:t>
                      </w:r>
                      <w:r w:rsidR="003D42B4" w:rsidRPr="00DC6D7B">
                        <w:rPr>
                          <w:b/>
                          <w:bCs/>
                          <w:sz w:val="20"/>
                          <w:szCs w:val="20"/>
                        </w:rPr>
                        <w:t>.</w:t>
                      </w:r>
                      <w:r w:rsidRPr="00DC6D7B">
                        <w:rPr>
                          <w:sz w:val="20"/>
                          <w:szCs w:val="20"/>
                        </w:rPr>
                        <w:t xml:space="preserve"> Caption</w:t>
                      </w:r>
                      <w:r w:rsidRPr="00C426B0">
                        <w:rPr>
                          <w:color w:val="C00000"/>
                          <w:sz w:val="20"/>
                          <w:szCs w:val="20"/>
                        </w:rPr>
                        <w:t xml:space="preserve"> (Times New Roman, </w:t>
                      </w:r>
                      <w:r w:rsidR="00DC6D7B" w:rsidRPr="00C426B0">
                        <w:rPr>
                          <w:color w:val="C00000"/>
                          <w:sz w:val="20"/>
                          <w:szCs w:val="20"/>
                        </w:rPr>
                        <w:t>10</w:t>
                      </w:r>
                      <w:r w:rsidRPr="00C426B0">
                        <w:rPr>
                          <w:color w:val="C00000"/>
                          <w:sz w:val="20"/>
                          <w:szCs w:val="20"/>
                        </w:rPr>
                        <w:t>p</w:t>
                      </w:r>
                      <w:r w:rsidR="003D42B4" w:rsidRPr="00C426B0">
                        <w:rPr>
                          <w:color w:val="C00000"/>
                          <w:sz w:val="20"/>
                          <w:szCs w:val="20"/>
                        </w:rPr>
                        <w:t>t</w:t>
                      </w:r>
                      <w:r w:rsidRPr="00C426B0">
                        <w:rPr>
                          <w:color w:val="C00000"/>
                          <w:sz w:val="20"/>
                          <w:szCs w:val="20"/>
                        </w:rPr>
                        <w:t xml:space="preserve">)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04BF4B6" w14:textId="3E975522" w:rsidR="001A69DD" w:rsidRPr="00DC6D7B" w:rsidRDefault="001A69DD" w:rsidP="001A69DD">
      <w:pPr>
        <w:pStyle w:val="Mtext0"/>
        <w:rPr>
          <w:sz w:val="22"/>
          <w:szCs w:val="22"/>
        </w:rPr>
      </w:pPr>
      <w:r w:rsidRPr="00DC6D7B">
        <w:rPr>
          <w:sz w:val="22"/>
          <w:szCs w:val="22"/>
        </w:rPr>
        <w:t xml:space="preserve">Sample template full paper for ICRF2024 will be published in the conference e-proceedings.  Full paper Submission oral &amp; poster deadline September 30, 2024, </w:t>
      </w:r>
      <w:r w:rsidR="00DC6D7B" w:rsidRPr="00DC6D7B">
        <w:rPr>
          <w:sz w:val="22"/>
          <w:szCs w:val="22"/>
        </w:rPr>
        <w:t>please</w:t>
      </w:r>
      <w:r w:rsidRPr="00DC6D7B">
        <w:rPr>
          <w:sz w:val="22"/>
          <w:szCs w:val="22"/>
        </w:rPr>
        <w:t xml:space="preserve"> use this template for preparing manuscripts.  Your manuscript must be not more than 6 pages</w:t>
      </w:r>
      <w:r w:rsidRPr="00DC6D7B">
        <w:rPr>
          <w:sz w:val="22"/>
          <w:szCs w:val="22"/>
        </w:rPr>
        <w:t xml:space="preserve">. </w:t>
      </w:r>
      <w:r w:rsidRPr="00DC6D7B">
        <w:rPr>
          <w:sz w:val="22"/>
          <w:szCs w:val="22"/>
        </w:rPr>
        <w:t xml:space="preserve">Sample template full paper for ICRF2024 will be published in the conference e-proceedings.  Full paper Submission oral &amp; poster deadline September 30, 2024, </w:t>
      </w:r>
      <w:r w:rsidRPr="00DC6D7B">
        <w:rPr>
          <w:sz w:val="22"/>
          <w:szCs w:val="22"/>
        </w:rPr>
        <w:t>please</w:t>
      </w:r>
      <w:r w:rsidRPr="00DC6D7B">
        <w:rPr>
          <w:sz w:val="22"/>
          <w:szCs w:val="22"/>
        </w:rPr>
        <w:t xml:space="preserve"> use this template for preparing manuscripts.</w:t>
      </w:r>
      <w:r w:rsidRPr="00DC6D7B">
        <w:rPr>
          <w:sz w:val="22"/>
          <w:szCs w:val="22"/>
        </w:rPr>
        <w:t xml:space="preserve"> </w:t>
      </w:r>
      <w:r w:rsidRPr="00DC6D7B">
        <w:rPr>
          <w:sz w:val="22"/>
          <w:szCs w:val="22"/>
        </w:rPr>
        <w:t xml:space="preserve">Your manuscript </w:t>
      </w:r>
      <w:r w:rsidRPr="00DC6D7B">
        <w:rPr>
          <w:sz w:val="22"/>
          <w:szCs w:val="22"/>
        </w:rPr>
        <w:t>must be not more than 6 pages.</w:t>
      </w:r>
      <w:r w:rsidRPr="00DC6D7B">
        <w:rPr>
          <w:sz w:val="22"/>
          <w:szCs w:val="22"/>
        </w:rPr>
        <w:t xml:space="preserve"> </w:t>
      </w:r>
      <w:r w:rsidRPr="00DC6D7B">
        <w:rPr>
          <w:sz w:val="22"/>
          <w:szCs w:val="22"/>
        </w:rPr>
        <w:t xml:space="preserve">Sample template full paper for ICRF2024 will be published in the conference e-proceedings.  Full paper Submission oral &amp; poster deadline September 30, 2024, </w:t>
      </w:r>
      <w:r w:rsidRPr="00DC6D7B">
        <w:rPr>
          <w:sz w:val="22"/>
          <w:szCs w:val="22"/>
        </w:rPr>
        <w:t>please</w:t>
      </w:r>
      <w:r w:rsidRPr="00DC6D7B">
        <w:rPr>
          <w:sz w:val="22"/>
          <w:szCs w:val="22"/>
        </w:rPr>
        <w:t xml:space="preserve"> use this template for preparing manuscripts.  Your manuscript must be not more than 6 pages.</w:t>
      </w:r>
      <w:r w:rsidRPr="00DC6D7B">
        <w:rPr>
          <w:sz w:val="22"/>
          <w:szCs w:val="22"/>
        </w:rPr>
        <w:t xml:space="preserve"> </w:t>
      </w:r>
      <w:r w:rsidRPr="00DC6D7B">
        <w:rPr>
          <w:sz w:val="22"/>
          <w:szCs w:val="22"/>
        </w:rPr>
        <w:t xml:space="preserve">Sample template full paper for ICRF2024 will be published in the conference e-proceedings.  Full paper Submission oral &amp; poster deadline September 30, 2024, </w:t>
      </w:r>
      <w:r w:rsidRPr="00DC6D7B">
        <w:rPr>
          <w:sz w:val="22"/>
          <w:szCs w:val="22"/>
        </w:rPr>
        <w:t>please</w:t>
      </w:r>
      <w:r w:rsidRPr="00DC6D7B">
        <w:rPr>
          <w:sz w:val="22"/>
          <w:szCs w:val="22"/>
        </w:rPr>
        <w:t xml:space="preserve"> use this template for preparing manuscripts.</w:t>
      </w:r>
    </w:p>
    <w:p w14:paraId="11CAA75B" w14:textId="77777777" w:rsidR="001A69DD" w:rsidRPr="00DC6D7B" w:rsidRDefault="001A69DD" w:rsidP="001A69DD">
      <w:pPr>
        <w:pStyle w:val="Mtext0"/>
        <w:rPr>
          <w:sz w:val="22"/>
          <w:szCs w:val="22"/>
        </w:rPr>
      </w:pPr>
    </w:p>
    <w:p w14:paraId="2A35336C" w14:textId="77777777" w:rsidR="00DB057F" w:rsidRDefault="00AC67EB" w:rsidP="00AC67EB">
      <w:pPr>
        <w:pStyle w:val="MHeading1"/>
        <w:rPr>
          <w:sz w:val="22"/>
          <w:szCs w:val="22"/>
        </w:rPr>
      </w:pPr>
      <w:r w:rsidRPr="00DC6D7B">
        <w:rPr>
          <w:sz w:val="22"/>
          <w:szCs w:val="22"/>
        </w:rPr>
        <w:t>Material and Methods</w:t>
      </w:r>
    </w:p>
    <w:p w14:paraId="4052C791" w14:textId="56028DC0" w:rsidR="00AC67EB" w:rsidRPr="00DC6D7B" w:rsidRDefault="00DB057F" w:rsidP="00DB057F">
      <w:pPr>
        <w:pStyle w:val="MHeading1"/>
        <w:spacing w:before="0"/>
        <w:rPr>
          <w:sz w:val="22"/>
          <w:szCs w:val="22"/>
        </w:rPr>
      </w:pPr>
      <w:r w:rsidRPr="00DB057F">
        <w:rPr>
          <w:rFonts w:eastAsia="SimSun"/>
          <w:color w:val="31849B" w:themeColor="accent5" w:themeShade="BF"/>
          <w:sz w:val="22"/>
          <w:szCs w:val="22"/>
        </w:rPr>
        <w:t>(Times New Roman, 11pt)</w:t>
      </w:r>
    </w:p>
    <w:p w14:paraId="3FE5A347" w14:textId="0B04A6D2" w:rsidR="001A69DD" w:rsidRPr="00DC6D7B" w:rsidRDefault="0017461F" w:rsidP="009A0653">
      <w:pPr>
        <w:autoSpaceDE w:val="0"/>
        <w:autoSpaceDN w:val="0"/>
        <w:ind w:firstLine="280"/>
        <w:jc w:val="both"/>
        <w:rPr>
          <w:color w:val="000000"/>
          <w:sz w:val="22"/>
          <w:szCs w:val="22"/>
        </w:rPr>
      </w:pPr>
      <w:r w:rsidRPr="00DC6D7B">
        <w:rPr>
          <w:color w:val="000000"/>
          <w:sz w:val="22"/>
          <w:szCs w:val="22"/>
        </w:rPr>
        <w:t xml:space="preserve">Sample template full paper for ICRF2024 will be published in the conference e-proceedings.  Full paper Submission oral &amp; poster deadline September 30, </w:t>
      </w:r>
      <w:r w:rsidR="00DC6D7B" w:rsidRPr="00DC6D7B">
        <w:rPr>
          <w:color w:val="000000"/>
          <w:sz w:val="22"/>
          <w:szCs w:val="22"/>
        </w:rPr>
        <w:t>2024,</w:t>
      </w:r>
      <w:r w:rsidRPr="00DC6D7B">
        <w:rPr>
          <w:sz w:val="22"/>
          <w:szCs w:val="22"/>
        </w:rPr>
        <w:t xml:space="preserve"> </w:t>
      </w:r>
      <w:r w:rsidRPr="00DC6D7B">
        <w:rPr>
          <w:color w:val="000000"/>
          <w:sz w:val="22"/>
          <w:szCs w:val="22"/>
        </w:rPr>
        <w:t xml:space="preserve">Sample template full paper for ICRF2024 will be published in the conference e-proceedings.  Full paper Submission oral &amp; poster deadline September 30, </w:t>
      </w:r>
      <w:r w:rsidR="00DC6D7B" w:rsidRPr="00DC6D7B">
        <w:rPr>
          <w:color w:val="000000"/>
          <w:sz w:val="22"/>
          <w:szCs w:val="22"/>
        </w:rPr>
        <w:t>2024,</w:t>
      </w:r>
      <w:r w:rsidRPr="00DC6D7B">
        <w:rPr>
          <w:sz w:val="22"/>
          <w:szCs w:val="22"/>
        </w:rPr>
        <w:t xml:space="preserve"> </w:t>
      </w:r>
      <w:r w:rsidRPr="00DC6D7B">
        <w:rPr>
          <w:color w:val="000000"/>
          <w:sz w:val="22"/>
          <w:szCs w:val="22"/>
        </w:rPr>
        <w:t xml:space="preserve">Sample template full paper for ICRF2024 will be published in the conference e-proceedings.  Full paper Submission oral &amp; poster deadline September 30, </w:t>
      </w:r>
      <w:r w:rsidR="00DC6D7B" w:rsidRPr="00DC6D7B">
        <w:rPr>
          <w:color w:val="000000"/>
          <w:sz w:val="22"/>
          <w:szCs w:val="22"/>
        </w:rPr>
        <w:t>2024,</w:t>
      </w:r>
      <w:r w:rsidRPr="00DC6D7B">
        <w:rPr>
          <w:sz w:val="22"/>
          <w:szCs w:val="22"/>
        </w:rPr>
        <w:t xml:space="preserve"> </w:t>
      </w:r>
      <w:r w:rsidRPr="00DC6D7B">
        <w:rPr>
          <w:color w:val="000000"/>
          <w:sz w:val="22"/>
          <w:szCs w:val="22"/>
        </w:rPr>
        <w:t xml:space="preserve">Sample template full paper for ICRF2024 will be published in the conference e-proceedings.  Full paper Submission oral &amp; poster deadline September 30, </w:t>
      </w:r>
      <w:r w:rsidR="00DC6D7B" w:rsidRPr="00DC6D7B">
        <w:rPr>
          <w:color w:val="000000"/>
          <w:sz w:val="22"/>
          <w:szCs w:val="22"/>
        </w:rPr>
        <w:t>2024,</w:t>
      </w:r>
      <w:r w:rsidRPr="00DC6D7B">
        <w:rPr>
          <w:sz w:val="22"/>
          <w:szCs w:val="22"/>
        </w:rPr>
        <w:t xml:space="preserve"> </w:t>
      </w:r>
      <w:r w:rsidRPr="00DC6D7B">
        <w:rPr>
          <w:color w:val="000000"/>
          <w:sz w:val="22"/>
          <w:szCs w:val="22"/>
        </w:rPr>
        <w:t xml:space="preserve">Sample template full paper for ICRF2024 will be published in the conference e-proceedings.  Full </w:t>
      </w:r>
      <w:r w:rsidRPr="00DC6D7B">
        <w:rPr>
          <w:color w:val="000000"/>
          <w:sz w:val="22"/>
          <w:szCs w:val="22"/>
        </w:rPr>
        <w:lastRenderedPageBreak/>
        <w:t xml:space="preserve">paper Submission oral &amp; poster deadline September 30, </w:t>
      </w:r>
      <w:r w:rsidR="009A1073" w:rsidRPr="00DC6D7B">
        <w:rPr>
          <w:color w:val="000000"/>
          <w:sz w:val="22"/>
          <w:szCs w:val="22"/>
        </w:rPr>
        <w:t>2024,</w:t>
      </w:r>
      <w:r w:rsidRPr="00DC6D7B">
        <w:rPr>
          <w:color w:val="000000"/>
          <w:sz w:val="22"/>
          <w:szCs w:val="22"/>
        </w:rPr>
        <w:t xml:space="preserve"> </w:t>
      </w:r>
      <w:r w:rsidRPr="00DC6D7B">
        <w:rPr>
          <w:color w:val="000000"/>
          <w:sz w:val="22"/>
          <w:szCs w:val="22"/>
        </w:rPr>
        <w:t>Sample template full paper for ICRF2024</w:t>
      </w:r>
      <w:r w:rsidRPr="00DC6D7B">
        <w:rPr>
          <w:color w:val="000000"/>
          <w:sz w:val="22"/>
          <w:szCs w:val="22"/>
        </w:rPr>
        <w:t xml:space="preserve"> </w:t>
      </w:r>
      <w:r w:rsidRPr="00DC6D7B">
        <w:rPr>
          <w:color w:val="000000"/>
          <w:sz w:val="22"/>
          <w:szCs w:val="22"/>
        </w:rPr>
        <w:t>Sample template full paper for ICRF2024</w:t>
      </w:r>
      <w:r w:rsidR="00DC6D7B" w:rsidRPr="00DC6D7B">
        <w:rPr>
          <w:color w:val="000000"/>
          <w:sz w:val="22"/>
          <w:szCs w:val="22"/>
        </w:rPr>
        <w:t xml:space="preserve"> </w:t>
      </w:r>
      <w:r w:rsidR="00DC6D7B" w:rsidRPr="00DC6D7B">
        <w:rPr>
          <w:color w:val="000000"/>
          <w:sz w:val="22"/>
          <w:szCs w:val="22"/>
        </w:rPr>
        <w:t>Sample template full paper for ICRF2024</w:t>
      </w:r>
      <w:r w:rsidR="00DC6D7B" w:rsidRPr="00DC6D7B">
        <w:rPr>
          <w:color w:val="000000"/>
          <w:sz w:val="22"/>
          <w:szCs w:val="22"/>
        </w:rPr>
        <w:t xml:space="preserve"> </w:t>
      </w:r>
      <w:r w:rsidR="00DC6D7B" w:rsidRPr="00DC6D7B">
        <w:rPr>
          <w:color w:val="000000"/>
          <w:sz w:val="22"/>
          <w:szCs w:val="22"/>
        </w:rPr>
        <w:t>Sample template full paper for ICRF2024</w:t>
      </w:r>
      <w:r w:rsidR="00DC6D7B" w:rsidRPr="00DC6D7B">
        <w:rPr>
          <w:color w:val="000000"/>
          <w:sz w:val="22"/>
          <w:szCs w:val="22"/>
        </w:rPr>
        <w:t xml:space="preserve"> </w:t>
      </w:r>
      <w:r w:rsidR="00DC6D7B" w:rsidRPr="00DC6D7B">
        <w:rPr>
          <w:color w:val="000000"/>
          <w:sz w:val="22"/>
          <w:szCs w:val="22"/>
        </w:rPr>
        <w:t>Sample template full paper for ICRF2024</w:t>
      </w:r>
      <w:r w:rsidR="00DC6D7B" w:rsidRPr="00DC6D7B">
        <w:rPr>
          <w:color w:val="000000"/>
          <w:sz w:val="22"/>
          <w:szCs w:val="22"/>
        </w:rPr>
        <w:t xml:space="preserve"> </w:t>
      </w:r>
      <w:r w:rsidR="00DC6D7B" w:rsidRPr="00DC6D7B">
        <w:rPr>
          <w:color w:val="000000"/>
          <w:sz w:val="22"/>
          <w:szCs w:val="22"/>
        </w:rPr>
        <w:t xml:space="preserve">Sample template full paper </w:t>
      </w:r>
      <w:proofErr w:type="spellStart"/>
      <w:r w:rsidR="00DC6D7B" w:rsidRPr="00DC6D7B">
        <w:rPr>
          <w:color w:val="000000"/>
          <w:sz w:val="22"/>
          <w:szCs w:val="22"/>
        </w:rPr>
        <w:t>for</w:t>
      </w:r>
      <w:r w:rsidRPr="00DC6D7B">
        <w:rPr>
          <w:iCs/>
          <w:color w:val="000000"/>
          <w:sz w:val="22"/>
          <w:szCs w:val="22"/>
        </w:rPr>
        <w:t>Sample</w:t>
      </w:r>
      <w:proofErr w:type="spellEnd"/>
      <w:r w:rsidRPr="00DC6D7B">
        <w:rPr>
          <w:iCs/>
          <w:color w:val="000000"/>
          <w:sz w:val="22"/>
          <w:szCs w:val="22"/>
        </w:rPr>
        <w:t xml:space="preserve"> template full paper for ICRF2024 will be published in the conference e-proceedings.  Full paper Submission oral &amp; poster deadline September 30, </w:t>
      </w:r>
      <w:r w:rsidR="009A1073" w:rsidRPr="00DC6D7B">
        <w:rPr>
          <w:iCs/>
          <w:color w:val="000000"/>
          <w:sz w:val="22"/>
          <w:szCs w:val="22"/>
        </w:rPr>
        <w:t>2024,</w:t>
      </w:r>
      <w:r w:rsidR="009A1073">
        <w:rPr>
          <w:color w:val="000000"/>
          <w:sz w:val="22"/>
          <w:szCs w:val="22"/>
        </w:rPr>
        <w:t xml:space="preserve"> </w:t>
      </w:r>
      <w:r w:rsidR="009A1073" w:rsidRPr="00DC6D7B">
        <w:rPr>
          <w:color w:val="000000"/>
          <w:sz w:val="22"/>
          <w:szCs w:val="22"/>
        </w:rPr>
        <w:t>Sample template</w:t>
      </w:r>
      <w:r w:rsidR="000D6AB7" w:rsidRPr="00DC6D7B">
        <w:rPr>
          <w:color w:val="000000"/>
          <w:sz w:val="22"/>
          <w:szCs w:val="22"/>
        </w:rPr>
        <w:t>.</w:t>
      </w:r>
    </w:p>
    <w:p w14:paraId="65CDCE4F" w14:textId="77777777" w:rsidR="0017461F" w:rsidRPr="00DC6D7B" w:rsidRDefault="0017461F" w:rsidP="00B46CCF">
      <w:pPr>
        <w:pStyle w:val="Mhead1"/>
        <w:rPr>
          <w:rFonts w:eastAsia="SimSun"/>
          <w:sz w:val="22"/>
          <w:szCs w:val="22"/>
        </w:rPr>
      </w:pPr>
    </w:p>
    <w:p w14:paraId="6654E590" w14:textId="77777777" w:rsidR="009A1073" w:rsidRDefault="009A1073" w:rsidP="00B46CCF">
      <w:pPr>
        <w:pStyle w:val="Mhead1"/>
        <w:rPr>
          <w:rFonts w:eastAsia="SimSun"/>
          <w:sz w:val="22"/>
          <w:szCs w:val="22"/>
        </w:rPr>
      </w:pPr>
    </w:p>
    <w:p w14:paraId="3CF63A6A" w14:textId="33232526" w:rsidR="00EF7126" w:rsidRPr="00DC6D7B" w:rsidRDefault="00EF7126" w:rsidP="00B46CCF">
      <w:pPr>
        <w:pStyle w:val="Mhead1"/>
        <w:rPr>
          <w:rFonts w:eastAsia="SimSun"/>
          <w:sz w:val="22"/>
          <w:szCs w:val="22"/>
        </w:rPr>
      </w:pPr>
      <w:r w:rsidRPr="00DC6D7B">
        <w:rPr>
          <w:rFonts w:eastAsia="SimSun"/>
          <w:sz w:val="22"/>
          <w:szCs w:val="22"/>
        </w:rPr>
        <w:t>Results</w:t>
      </w:r>
      <w:r w:rsidR="005E6E02" w:rsidRPr="00DC6D7B">
        <w:rPr>
          <w:rFonts w:eastAsia="SimSun"/>
          <w:sz w:val="22"/>
          <w:szCs w:val="22"/>
        </w:rPr>
        <w:t xml:space="preserve"> and Discussion</w:t>
      </w:r>
    </w:p>
    <w:p w14:paraId="2202DBC0" w14:textId="71C8730E" w:rsidR="00864339" w:rsidRDefault="001A69DD" w:rsidP="0017461F">
      <w:pPr>
        <w:autoSpaceDE w:val="0"/>
        <w:autoSpaceDN w:val="0"/>
        <w:ind w:firstLine="280"/>
        <w:jc w:val="both"/>
        <w:rPr>
          <w:color w:val="000000"/>
          <w:sz w:val="22"/>
          <w:szCs w:val="22"/>
        </w:rPr>
      </w:pPr>
      <w:r w:rsidRPr="00DC6D7B">
        <w:rPr>
          <w:i/>
          <w:i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1AA7F2" wp14:editId="1793AAA3">
                <wp:simplePos x="0" y="0"/>
                <wp:positionH relativeFrom="margin">
                  <wp:align>left</wp:align>
                </wp:positionH>
                <wp:positionV relativeFrom="margin">
                  <wp:posOffset>2242185</wp:posOffset>
                </wp:positionV>
                <wp:extent cx="5760085" cy="2573020"/>
                <wp:effectExtent l="0" t="0" r="0" b="0"/>
                <wp:wrapTopAndBottom/>
                <wp:docPr id="1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85" cy="257321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27BBA8" w14:textId="77777777" w:rsidR="001A69DD" w:rsidRDefault="001A69DD" w:rsidP="001A69DD">
                            <w:pPr>
                              <w:jc w:val="center"/>
                              <w:rPr>
                                <w:noProof/>
                                <w:lang w:bidi="th-TH"/>
                              </w:rPr>
                            </w:pPr>
                            <w:r>
                              <w:rPr>
                                <w:noProof/>
                                <w:lang w:bidi="th-TH"/>
                              </w:rPr>
                              <w:drawing>
                                <wp:inline distT="0" distB="0" distL="0" distR="0" wp14:anchorId="27E5DA6C" wp14:editId="58C3DA90">
                                  <wp:extent cx="4366260" cy="2127250"/>
                                  <wp:effectExtent l="0" t="0" r="0" b="6350"/>
                                  <wp:docPr id="1427564851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70518869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75261" cy="21316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E56E695" w14:textId="77777777" w:rsidR="001A69DD" w:rsidRPr="00016889" w:rsidRDefault="001A69DD" w:rsidP="001A69DD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  <w:rtl/>
                                <w:cs/>
                              </w:rPr>
                            </w:pPr>
                          </w:p>
                          <w:p w14:paraId="66D8D810" w14:textId="0224CE8E" w:rsidR="001A69DD" w:rsidRPr="009A1073" w:rsidRDefault="001A69DD" w:rsidP="001A69DD">
                            <w:pPr>
                              <w:pStyle w:val="Mcap"/>
                              <w:rPr>
                                <w:color w:val="C00000"/>
                                <w:sz w:val="20"/>
                                <w:szCs w:val="20"/>
                              </w:rPr>
                            </w:pPr>
                            <w:r w:rsidRPr="00DC6D7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Figure 2.</w:t>
                            </w:r>
                            <w:r w:rsidRPr="00DC6D7B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A1073">
                              <w:rPr>
                                <w:color w:val="C00000"/>
                                <w:sz w:val="20"/>
                                <w:szCs w:val="20"/>
                              </w:rPr>
                              <w:t xml:space="preserve">(Times New Roman, </w:t>
                            </w:r>
                            <w:r w:rsidR="00DC6D7B" w:rsidRPr="009A1073">
                              <w:rPr>
                                <w:color w:val="C00000"/>
                                <w:sz w:val="20"/>
                                <w:szCs w:val="20"/>
                              </w:rPr>
                              <w:t>10</w:t>
                            </w:r>
                            <w:r w:rsidRPr="009A1073">
                              <w:rPr>
                                <w:color w:val="C00000"/>
                                <w:sz w:val="20"/>
                                <w:szCs w:val="20"/>
                              </w:rPr>
                              <w:t>pt).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1AA7F2" id="Text Box 99" o:spid="_x0000_s1027" type="#_x0000_t202" style="position:absolute;left:0;text-align:left;margin-left:0;margin-top:176.55pt;width:453.55pt;height:202.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" stroked="f">
                <v:stroke dashstyle="dash"/>
                <v:textbox>
                  <w:txbxContent>
                    <w:p w14:paraId="3B27BBA8" w14:textId="77777777" w:rsidR="001A69DD" w:rsidRDefault="001A69DD" w:rsidP="001A69DD">
                      <w:pPr>
                        <w:jc w:val="center"/>
                        <w:rPr>
                          <w:noProof/>
                          <w:lang w:bidi="th-TH"/>
                        </w:rPr>
                      </w:pPr>
                      <w:r>
                        <w:rPr>
                          <w:noProof/>
                          <w:lang w:bidi="th-TH"/>
                        </w:rPr>
                        <w:drawing>
                          <wp:inline distT="0" distB="0" distL="0" distR="0" wp14:anchorId="27E5DA6C" wp14:editId="58C3DA90">
                            <wp:extent cx="4366260" cy="2127250"/>
                            <wp:effectExtent l="0" t="0" r="0" b="6350"/>
                            <wp:docPr id="1427564851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70518869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75261" cy="21316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E56E695" w14:textId="77777777" w:rsidR="001A69DD" w:rsidRPr="00016889" w:rsidRDefault="001A69DD" w:rsidP="001A69DD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  <w:rtl/>
                          <w:cs/>
                        </w:rPr>
                      </w:pPr>
                    </w:p>
                    <w:p w14:paraId="66D8D810" w14:textId="0224CE8E" w:rsidR="001A69DD" w:rsidRPr="009A1073" w:rsidRDefault="001A69DD" w:rsidP="001A69DD">
                      <w:pPr>
                        <w:pStyle w:val="Mcap"/>
                        <w:rPr>
                          <w:color w:val="C00000"/>
                          <w:sz w:val="20"/>
                          <w:szCs w:val="20"/>
                        </w:rPr>
                      </w:pPr>
                      <w:r w:rsidRPr="00DC6D7B">
                        <w:rPr>
                          <w:b/>
                          <w:bCs/>
                          <w:sz w:val="20"/>
                          <w:szCs w:val="20"/>
                        </w:rPr>
                        <w:t>Figure 2.</w:t>
                      </w:r>
                      <w:r w:rsidRPr="00DC6D7B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9A1073">
                        <w:rPr>
                          <w:color w:val="C00000"/>
                          <w:sz w:val="20"/>
                          <w:szCs w:val="20"/>
                        </w:rPr>
                        <w:t xml:space="preserve">(Times New Roman, </w:t>
                      </w:r>
                      <w:r w:rsidR="00DC6D7B" w:rsidRPr="009A1073">
                        <w:rPr>
                          <w:color w:val="C00000"/>
                          <w:sz w:val="20"/>
                          <w:szCs w:val="20"/>
                        </w:rPr>
                        <w:t>10</w:t>
                      </w:r>
                      <w:r w:rsidRPr="009A1073">
                        <w:rPr>
                          <w:color w:val="C00000"/>
                          <w:sz w:val="20"/>
                          <w:szCs w:val="20"/>
                        </w:rPr>
                        <w:t>pt).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 w:rsidR="0017461F" w:rsidRPr="00DC6D7B">
        <w:rPr>
          <w:iCs/>
          <w:color w:val="000000"/>
          <w:sz w:val="22"/>
          <w:szCs w:val="22"/>
        </w:rPr>
        <w:t xml:space="preserve"> </w:t>
      </w:r>
      <w:r w:rsidR="0017461F" w:rsidRPr="00DC6D7B">
        <w:rPr>
          <w:iCs/>
          <w:color w:val="000000"/>
          <w:sz w:val="22"/>
          <w:szCs w:val="22"/>
        </w:rPr>
        <w:t>Sample template full paper for ICRF2024 will be published in the conference e-proceedings.  Full paper Submission oral &amp; poster deadline September 30, 2024</w:t>
      </w:r>
      <w:r w:rsidR="0017461F" w:rsidRPr="00DC6D7B">
        <w:rPr>
          <w:color w:val="000000"/>
          <w:sz w:val="22"/>
          <w:szCs w:val="22"/>
        </w:rPr>
        <w:t xml:space="preserve"> </w:t>
      </w:r>
      <w:r w:rsidR="008A7EF0" w:rsidRPr="00DC6D7B">
        <w:rPr>
          <w:color w:val="000000"/>
          <w:sz w:val="22"/>
          <w:szCs w:val="22"/>
        </w:rPr>
        <w:t>(</w:t>
      </w:r>
      <w:r w:rsidR="008A7EF0" w:rsidRPr="00DC6D7B">
        <w:rPr>
          <w:b/>
          <w:bCs/>
          <w:color w:val="000000"/>
          <w:sz w:val="22"/>
          <w:szCs w:val="22"/>
        </w:rPr>
        <w:t>Figure</w:t>
      </w:r>
      <w:r w:rsidR="00864339" w:rsidRPr="00DC6D7B">
        <w:rPr>
          <w:b/>
          <w:bCs/>
          <w:color w:val="000000"/>
          <w:sz w:val="22"/>
          <w:szCs w:val="22"/>
        </w:rPr>
        <w:t xml:space="preserve"> 1</w:t>
      </w:r>
      <w:r w:rsidR="008A7EF0" w:rsidRPr="00DC6D7B">
        <w:rPr>
          <w:color w:val="000000"/>
          <w:sz w:val="22"/>
          <w:szCs w:val="22"/>
        </w:rPr>
        <w:t xml:space="preserve">) </w:t>
      </w:r>
      <w:r w:rsidR="0017461F" w:rsidRPr="00DC6D7B">
        <w:rPr>
          <w:color w:val="000000"/>
          <w:sz w:val="22"/>
          <w:szCs w:val="22"/>
        </w:rPr>
        <w:t xml:space="preserve">Sample template full paper for ICRF2024 will be published in the conference e-proceedings.  Full paper Submission oral &amp; poster deadline September 30, </w:t>
      </w:r>
      <w:r w:rsidR="00DC6D7B" w:rsidRPr="00DC6D7B">
        <w:rPr>
          <w:color w:val="000000"/>
          <w:sz w:val="22"/>
          <w:szCs w:val="22"/>
        </w:rPr>
        <w:t>2024,</w:t>
      </w:r>
      <w:r w:rsidR="0017461F" w:rsidRPr="00DC6D7B">
        <w:rPr>
          <w:color w:val="000000"/>
          <w:sz w:val="22"/>
          <w:szCs w:val="22"/>
        </w:rPr>
        <w:t xml:space="preserve"> </w:t>
      </w:r>
      <w:r w:rsidR="0017461F" w:rsidRPr="00DC6D7B">
        <w:rPr>
          <w:color w:val="000000"/>
          <w:sz w:val="22"/>
          <w:szCs w:val="22"/>
        </w:rPr>
        <w:t>Sample template full paper for ICRF2024 will be published in the conference e-proceedings.  Full paper Submission oral &amp; poster deadline September 30, 2024</w:t>
      </w:r>
      <w:r w:rsidR="009A0653">
        <w:rPr>
          <w:color w:val="000000"/>
          <w:sz w:val="22"/>
          <w:szCs w:val="22"/>
        </w:rPr>
        <w:t>.</w:t>
      </w:r>
      <w:r w:rsidR="00DB057F" w:rsidRPr="00DB057F">
        <w:rPr>
          <w:rFonts w:eastAsia="SimSun"/>
          <w:color w:val="31849B" w:themeColor="accent5" w:themeShade="BF"/>
          <w:sz w:val="22"/>
          <w:szCs w:val="22"/>
        </w:rPr>
        <w:t xml:space="preserve"> (Times New Roman, 11pt)</w:t>
      </w:r>
    </w:p>
    <w:p w14:paraId="44E7EC79" w14:textId="77777777" w:rsidR="009A0653" w:rsidRPr="00DC6D7B" w:rsidRDefault="009A0653" w:rsidP="0017461F">
      <w:pPr>
        <w:autoSpaceDE w:val="0"/>
        <w:autoSpaceDN w:val="0"/>
        <w:ind w:firstLine="280"/>
        <w:jc w:val="both"/>
        <w:rPr>
          <w:color w:val="000000"/>
          <w:sz w:val="22"/>
          <w:szCs w:val="22"/>
        </w:rPr>
      </w:pPr>
    </w:p>
    <w:p w14:paraId="0D2D2CE6" w14:textId="7D5C3442" w:rsidR="00803A26" w:rsidRPr="00DC6D7B" w:rsidRDefault="00803A26" w:rsidP="008A6FE2">
      <w:pPr>
        <w:pStyle w:val="MHeading1"/>
        <w:rPr>
          <w:rFonts w:eastAsia="SimSun"/>
          <w:sz w:val="22"/>
          <w:szCs w:val="22"/>
        </w:rPr>
      </w:pPr>
      <w:r w:rsidRPr="00DC6D7B">
        <w:rPr>
          <w:rFonts w:eastAsia="SimSun"/>
          <w:sz w:val="22"/>
          <w:szCs w:val="22"/>
        </w:rPr>
        <w:t>Conclusion</w:t>
      </w:r>
      <w:r w:rsidR="00DB057F" w:rsidRPr="00DB057F">
        <w:rPr>
          <w:rFonts w:eastAsia="SimSun"/>
          <w:color w:val="31849B" w:themeColor="accent5" w:themeShade="BF"/>
          <w:sz w:val="22"/>
          <w:szCs w:val="22"/>
        </w:rPr>
        <w:t xml:space="preserve"> (Times New Roman, </w:t>
      </w:r>
      <w:r w:rsidR="00DB057F" w:rsidRPr="00DB057F">
        <w:rPr>
          <w:rFonts w:eastAsia="SimSun"/>
          <w:color w:val="31849B" w:themeColor="accent5" w:themeShade="BF"/>
          <w:sz w:val="22"/>
          <w:szCs w:val="22"/>
        </w:rPr>
        <w:t>11</w:t>
      </w:r>
      <w:r w:rsidR="00DB057F" w:rsidRPr="00DB057F">
        <w:rPr>
          <w:rFonts w:eastAsia="SimSun"/>
          <w:color w:val="31849B" w:themeColor="accent5" w:themeShade="BF"/>
          <w:sz w:val="22"/>
          <w:szCs w:val="22"/>
        </w:rPr>
        <w:t>pt)</w:t>
      </w:r>
    </w:p>
    <w:p w14:paraId="023F1CF5" w14:textId="77777777" w:rsidR="009A0653" w:rsidRDefault="0017461F" w:rsidP="00DC6D7B">
      <w:pPr>
        <w:pStyle w:val="Bodytext"/>
        <w:rPr>
          <w:iCs/>
          <w:color w:val="000000"/>
          <w:sz w:val="22"/>
          <w:szCs w:val="22"/>
        </w:rPr>
      </w:pPr>
      <w:r w:rsidRPr="00DC6D7B">
        <w:rPr>
          <w:iCs/>
          <w:color w:val="000000"/>
          <w:sz w:val="22"/>
          <w:szCs w:val="22"/>
        </w:rPr>
        <w:t>Sample template full paper for ICRF2024 will be published in the conference e-proceedings.  Full paper Submission oral &amp; poster deadline September 30, 2024</w:t>
      </w:r>
      <w:r w:rsidR="00803A26" w:rsidRPr="00DC6D7B">
        <w:rPr>
          <w:color w:val="000000"/>
          <w:sz w:val="22"/>
          <w:szCs w:val="22"/>
        </w:rPr>
        <w:t>.</w:t>
      </w:r>
      <w:r w:rsidRPr="00DC6D7B">
        <w:rPr>
          <w:iCs/>
          <w:color w:val="000000"/>
          <w:sz w:val="22"/>
          <w:szCs w:val="22"/>
        </w:rPr>
        <w:t xml:space="preserve"> </w:t>
      </w:r>
    </w:p>
    <w:p w14:paraId="037A099F" w14:textId="075F3C37" w:rsidR="0017461F" w:rsidRDefault="0017461F" w:rsidP="005E5588">
      <w:pPr>
        <w:pStyle w:val="Bodytext"/>
        <w:ind w:hanging="142"/>
        <w:rPr>
          <w:iCs/>
          <w:color w:val="000000"/>
          <w:sz w:val="22"/>
          <w:szCs w:val="22"/>
        </w:rPr>
      </w:pPr>
      <w:r w:rsidRPr="00DC6D7B">
        <w:rPr>
          <w:noProof/>
          <w:color w:val="000000"/>
          <w:sz w:val="22"/>
          <w:szCs w:val="22"/>
          <w:lang w:bidi="th-TH"/>
        </w:rPr>
        <mc:AlternateContent>
          <mc:Choice Requires="wps">
            <w:drawing>
              <wp:inline distT="0" distB="0" distL="0" distR="0" wp14:anchorId="62B4737E" wp14:editId="093DF764">
                <wp:extent cx="2788920" cy="1019907"/>
                <wp:effectExtent l="0" t="0" r="0" b="0"/>
                <wp:docPr id="1886386885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8920" cy="101990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6E67236" w14:textId="1B7D27E2" w:rsidR="0017461F" w:rsidRPr="00C426B0" w:rsidRDefault="0017461F" w:rsidP="0017461F">
                            <w:pPr>
                              <w:pStyle w:val="Mcap"/>
                              <w:rPr>
                                <w:color w:val="C00000"/>
                                <w:sz w:val="22"/>
                                <w:szCs w:val="22"/>
                              </w:rPr>
                            </w:pPr>
                            <w:r w:rsidRPr="00DB057F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Table 1.</w:t>
                            </w:r>
                            <w:r w:rsidRPr="00DB057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426B0">
                              <w:rPr>
                                <w:color w:val="C00000"/>
                                <w:sz w:val="20"/>
                                <w:szCs w:val="20"/>
                              </w:rPr>
                              <w:t xml:space="preserve"> (Times New Roman, </w:t>
                            </w:r>
                            <w:r w:rsidR="00DB057F" w:rsidRPr="00C426B0">
                              <w:rPr>
                                <w:color w:val="C00000"/>
                                <w:sz w:val="20"/>
                                <w:szCs w:val="20"/>
                              </w:rPr>
                              <w:t>10</w:t>
                            </w:r>
                            <w:r w:rsidRPr="00C426B0">
                              <w:rPr>
                                <w:color w:val="C00000"/>
                                <w:sz w:val="20"/>
                                <w:szCs w:val="20"/>
                              </w:rPr>
                              <w:t>pt)</w:t>
                            </w:r>
                          </w:p>
                          <w:p w14:paraId="61B86964" w14:textId="77777777" w:rsidR="0017461F" w:rsidRDefault="0017461F" w:rsidP="0017461F">
                            <w:pPr>
                              <w:autoSpaceDE w:val="0"/>
                              <w:autoSpaceDN w:val="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W w:w="4670" w:type="pct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975"/>
                              <w:gridCol w:w="2850"/>
                            </w:tblGrid>
                            <w:tr w:rsidR="0017461F" w:rsidRPr="005C63BF" w14:paraId="091BB2AE" w14:textId="77777777" w:rsidTr="0017461F">
                              <w:trPr>
                                <w:trHeight w:val="255"/>
                                <w:jc w:val="center"/>
                              </w:trPr>
                              <w:tc>
                                <w:tcPr>
                                  <w:tcW w:w="1274" w:type="pct"/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7AB0111E" w14:textId="77777777" w:rsidR="0017461F" w:rsidRPr="005C63BF" w:rsidRDefault="0017461F" w:rsidP="00122FA9">
                                  <w:pPr>
                                    <w:jc w:val="center"/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6" w:type="pct"/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4F8DAC66" w14:textId="77777777" w:rsidR="0017461F" w:rsidRPr="005C63BF" w:rsidRDefault="0017461F" w:rsidP="00122FA9">
                                  <w:pPr>
                                    <w:jc w:val="center"/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17461F" w:rsidRPr="005C63BF" w14:paraId="314BF39B" w14:textId="77777777" w:rsidTr="0017461F">
                              <w:trPr>
                                <w:trHeight w:val="255"/>
                                <w:jc w:val="center"/>
                              </w:trPr>
                              <w:tc>
                                <w:tcPr>
                                  <w:tcW w:w="1274" w:type="pct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6A266BA" w14:textId="77777777" w:rsidR="0017461F" w:rsidRPr="005C63BF" w:rsidRDefault="0017461F" w:rsidP="00122FA9">
                                  <w:pPr>
                                    <w:jc w:val="center"/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6" w:type="pct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F4B92D0" w14:textId="77777777" w:rsidR="0017461F" w:rsidRPr="005C63BF" w:rsidRDefault="0017461F" w:rsidP="00122FA9">
                                  <w:pPr>
                                    <w:jc w:val="center"/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17461F" w:rsidRPr="005C63BF" w14:paraId="76FEC562" w14:textId="77777777" w:rsidTr="0017461F">
                              <w:trPr>
                                <w:trHeight w:val="255"/>
                                <w:jc w:val="center"/>
                              </w:trPr>
                              <w:tc>
                                <w:tcPr>
                                  <w:tcW w:w="1274" w:type="pct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9CD4412" w14:textId="77777777" w:rsidR="0017461F" w:rsidRPr="005C63BF" w:rsidRDefault="0017461F" w:rsidP="00122FA9">
                                  <w:pPr>
                                    <w:jc w:val="center"/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6" w:type="pct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2B93A4F" w14:textId="77777777" w:rsidR="0017461F" w:rsidRPr="005C63BF" w:rsidRDefault="0017461F" w:rsidP="00122FA9">
                                  <w:pPr>
                                    <w:jc w:val="center"/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C78CDB2" w14:textId="77777777" w:rsidR="0017461F" w:rsidRPr="0010470E" w:rsidRDefault="0017461F" w:rsidP="0017461F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82800" rIns="91440" bIns="8280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2B4737E" id="Text Box 100" o:spid="_x0000_s1028" type="#_x0000_t202" style="width:219.6pt;height:8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" filled="f" stroked="f">
                <v:stroke dashstyle="dash"/>
                <v:textbox inset=",2.3mm,,2.3mm">
                  <w:txbxContent>
                    <w:p w14:paraId="56E67236" w14:textId="1B7D27E2" w:rsidR="0017461F" w:rsidRPr="00C426B0" w:rsidRDefault="0017461F" w:rsidP="0017461F">
                      <w:pPr>
                        <w:pStyle w:val="Mcap"/>
                        <w:rPr>
                          <w:color w:val="C00000"/>
                          <w:sz w:val="22"/>
                          <w:szCs w:val="22"/>
                        </w:rPr>
                      </w:pPr>
                      <w:r w:rsidRPr="00DB057F">
                        <w:rPr>
                          <w:b/>
                          <w:bCs/>
                          <w:sz w:val="20"/>
                          <w:szCs w:val="20"/>
                        </w:rPr>
                        <w:t>Table 1.</w:t>
                      </w:r>
                      <w:r w:rsidRPr="00DB057F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C426B0">
                        <w:rPr>
                          <w:color w:val="C00000"/>
                          <w:sz w:val="20"/>
                          <w:szCs w:val="20"/>
                        </w:rPr>
                        <w:t xml:space="preserve"> (Times New Roman, </w:t>
                      </w:r>
                      <w:r w:rsidR="00DB057F" w:rsidRPr="00C426B0">
                        <w:rPr>
                          <w:color w:val="C00000"/>
                          <w:sz w:val="20"/>
                          <w:szCs w:val="20"/>
                        </w:rPr>
                        <w:t>10</w:t>
                      </w:r>
                      <w:r w:rsidRPr="00C426B0">
                        <w:rPr>
                          <w:color w:val="C00000"/>
                          <w:sz w:val="20"/>
                          <w:szCs w:val="20"/>
                        </w:rPr>
                        <w:t>pt)</w:t>
                      </w:r>
                    </w:p>
                    <w:p w14:paraId="61B86964" w14:textId="77777777" w:rsidR="0017461F" w:rsidRDefault="0017461F" w:rsidP="0017461F">
                      <w:pPr>
                        <w:autoSpaceDE w:val="0"/>
                        <w:autoSpaceDN w:val="0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tbl>
                      <w:tblPr>
                        <w:tblW w:w="4670" w:type="pct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975"/>
                        <w:gridCol w:w="2850"/>
                      </w:tblGrid>
                      <w:tr w:rsidR="0017461F" w:rsidRPr="005C63BF" w14:paraId="091BB2AE" w14:textId="77777777" w:rsidTr="0017461F">
                        <w:trPr>
                          <w:trHeight w:val="255"/>
                          <w:jc w:val="center"/>
                        </w:trPr>
                        <w:tc>
                          <w:tcPr>
                            <w:tcW w:w="1274" w:type="pct"/>
                            <w:shd w:val="clear" w:color="auto" w:fill="auto"/>
                            <w:noWrap/>
                            <w:vAlign w:val="center"/>
                          </w:tcPr>
                          <w:p w14:paraId="7AB0111E" w14:textId="77777777" w:rsidR="0017461F" w:rsidRPr="005C63BF" w:rsidRDefault="0017461F" w:rsidP="00122FA9">
                            <w:pPr>
                              <w:jc w:val="center"/>
                              <w:rPr>
                                <w:rFonts w:cs="Tahoma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726" w:type="pct"/>
                            <w:shd w:val="clear" w:color="auto" w:fill="auto"/>
                            <w:noWrap/>
                            <w:vAlign w:val="center"/>
                          </w:tcPr>
                          <w:p w14:paraId="4F8DAC66" w14:textId="77777777" w:rsidR="0017461F" w:rsidRPr="005C63BF" w:rsidRDefault="0017461F" w:rsidP="00122FA9">
                            <w:pPr>
                              <w:jc w:val="center"/>
                              <w:rPr>
                                <w:rFonts w:cs="Tahoma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17461F" w:rsidRPr="005C63BF" w14:paraId="314BF39B" w14:textId="77777777" w:rsidTr="0017461F">
                        <w:trPr>
                          <w:trHeight w:val="255"/>
                          <w:jc w:val="center"/>
                        </w:trPr>
                        <w:tc>
                          <w:tcPr>
                            <w:tcW w:w="1274" w:type="pct"/>
                            <w:shd w:val="clear" w:color="auto" w:fill="auto"/>
                            <w:noWrap/>
                            <w:vAlign w:val="bottom"/>
                          </w:tcPr>
                          <w:p w14:paraId="06A266BA" w14:textId="77777777" w:rsidR="0017461F" w:rsidRPr="005C63BF" w:rsidRDefault="0017461F" w:rsidP="00122FA9">
                            <w:pPr>
                              <w:jc w:val="center"/>
                              <w:rPr>
                                <w:rFonts w:cs="Tahoma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726" w:type="pct"/>
                            <w:shd w:val="clear" w:color="auto" w:fill="auto"/>
                            <w:noWrap/>
                            <w:vAlign w:val="bottom"/>
                          </w:tcPr>
                          <w:p w14:paraId="1F4B92D0" w14:textId="77777777" w:rsidR="0017461F" w:rsidRPr="005C63BF" w:rsidRDefault="0017461F" w:rsidP="00122FA9">
                            <w:pPr>
                              <w:jc w:val="center"/>
                              <w:rPr>
                                <w:rFonts w:cs="Tahoma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17461F" w:rsidRPr="005C63BF" w14:paraId="76FEC562" w14:textId="77777777" w:rsidTr="0017461F">
                        <w:trPr>
                          <w:trHeight w:val="255"/>
                          <w:jc w:val="center"/>
                        </w:trPr>
                        <w:tc>
                          <w:tcPr>
                            <w:tcW w:w="1274" w:type="pct"/>
                            <w:shd w:val="clear" w:color="auto" w:fill="auto"/>
                            <w:noWrap/>
                            <w:vAlign w:val="bottom"/>
                          </w:tcPr>
                          <w:p w14:paraId="49CD4412" w14:textId="77777777" w:rsidR="0017461F" w:rsidRPr="005C63BF" w:rsidRDefault="0017461F" w:rsidP="00122FA9">
                            <w:pPr>
                              <w:jc w:val="center"/>
                              <w:rPr>
                                <w:rFonts w:cs="Tahoma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726" w:type="pct"/>
                            <w:shd w:val="clear" w:color="auto" w:fill="auto"/>
                            <w:noWrap/>
                            <w:vAlign w:val="bottom"/>
                          </w:tcPr>
                          <w:p w14:paraId="62B93A4F" w14:textId="77777777" w:rsidR="0017461F" w:rsidRPr="005C63BF" w:rsidRDefault="0017461F" w:rsidP="00122FA9">
                            <w:pPr>
                              <w:jc w:val="center"/>
                              <w:rPr>
                                <w:rFonts w:cs="Tahoma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2C78CDB2" w14:textId="77777777" w:rsidR="0017461F" w:rsidRPr="0010470E" w:rsidRDefault="0017461F" w:rsidP="0017461F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DC6D7B">
        <w:rPr>
          <w:iCs/>
          <w:color w:val="000000"/>
          <w:sz w:val="22"/>
          <w:szCs w:val="22"/>
        </w:rPr>
        <w:t xml:space="preserve">ICRF2024 will be published in </w:t>
      </w:r>
      <w:r w:rsidR="00DC6D7B" w:rsidRPr="00DC6D7B">
        <w:rPr>
          <w:b/>
          <w:bCs/>
          <w:iCs/>
          <w:color w:val="000000"/>
          <w:sz w:val="22"/>
          <w:szCs w:val="22"/>
        </w:rPr>
        <w:t>(Table 1</w:t>
      </w:r>
      <w:r w:rsidR="00DB057F" w:rsidRPr="00DC6D7B">
        <w:rPr>
          <w:b/>
          <w:bCs/>
          <w:iCs/>
          <w:color w:val="000000"/>
          <w:sz w:val="22"/>
          <w:szCs w:val="22"/>
        </w:rPr>
        <w:t>)</w:t>
      </w:r>
      <w:r w:rsidR="00DB057F" w:rsidRPr="00DC6D7B">
        <w:rPr>
          <w:iCs/>
          <w:color w:val="000000"/>
          <w:sz w:val="22"/>
          <w:szCs w:val="22"/>
        </w:rPr>
        <w:t xml:space="preserve"> Full</w:t>
      </w:r>
      <w:r w:rsidRPr="00DC6D7B">
        <w:rPr>
          <w:iCs/>
          <w:color w:val="000000"/>
          <w:sz w:val="22"/>
          <w:szCs w:val="22"/>
        </w:rPr>
        <w:t xml:space="preserve"> paper Submission oral &amp; poster deadline September 30, </w:t>
      </w:r>
      <w:r w:rsidR="00DC6D7B" w:rsidRPr="00DC6D7B">
        <w:rPr>
          <w:iCs/>
          <w:color w:val="000000"/>
          <w:sz w:val="22"/>
          <w:szCs w:val="22"/>
        </w:rPr>
        <w:t>2024,</w:t>
      </w:r>
      <w:r w:rsidRPr="00DC6D7B">
        <w:rPr>
          <w:iCs/>
          <w:color w:val="000000"/>
          <w:sz w:val="22"/>
          <w:szCs w:val="22"/>
        </w:rPr>
        <w:t xml:space="preserve"> </w:t>
      </w:r>
      <w:r w:rsidRPr="00DC6D7B">
        <w:rPr>
          <w:iCs/>
          <w:color w:val="000000"/>
          <w:sz w:val="22"/>
          <w:szCs w:val="22"/>
        </w:rPr>
        <w:t xml:space="preserve">Sample template full paper for ICRF2024 will be published in the conference e-proceedings.  Full paper Submission oral &amp; poster deadline September 30, </w:t>
      </w:r>
      <w:r w:rsidR="00DC6D7B" w:rsidRPr="00DC6D7B">
        <w:rPr>
          <w:iCs/>
          <w:color w:val="000000"/>
          <w:sz w:val="22"/>
          <w:szCs w:val="22"/>
        </w:rPr>
        <w:t>2024,</w:t>
      </w:r>
      <w:r w:rsidRPr="00DC6D7B">
        <w:rPr>
          <w:iCs/>
          <w:color w:val="000000"/>
          <w:sz w:val="22"/>
          <w:szCs w:val="22"/>
        </w:rPr>
        <w:t xml:space="preserve"> </w:t>
      </w:r>
      <w:r w:rsidRPr="00DC6D7B">
        <w:rPr>
          <w:iCs/>
          <w:color w:val="000000"/>
          <w:sz w:val="22"/>
          <w:szCs w:val="22"/>
        </w:rPr>
        <w:t xml:space="preserve">Sample template full paper for ICRF2024 will be published in the conference e-proceedings.  Full paper Submission oral &amp; poster deadline September 30, </w:t>
      </w:r>
      <w:r w:rsidR="00DC6D7B" w:rsidRPr="00DC6D7B">
        <w:rPr>
          <w:iCs/>
          <w:color w:val="000000"/>
          <w:sz w:val="22"/>
          <w:szCs w:val="22"/>
        </w:rPr>
        <w:t>2024,</w:t>
      </w:r>
      <w:r w:rsidRPr="00DC6D7B">
        <w:rPr>
          <w:iCs/>
          <w:color w:val="000000"/>
          <w:sz w:val="22"/>
          <w:szCs w:val="22"/>
        </w:rPr>
        <w:t xml:space="preserve"> </w:t>
      </w:r>
      <w:r w:rsidRPr="00DC6D7B">
        <w:rPr>
          <w:iCs/>
          <w:color w:val="000000"/>
          <w:sz w:val="22"/>
          <w:szCs w:val="22"/>
        </w:rPr>
        <w:t xml:space="preserve">Sample template full paper for ICRF2024 will be published in the conference e-proceedings. Full paper Submission oral &amp; poster deadline September 30, </w:t>
      </w:r>
      <w:r w:rsidR="00DC6D7B" w:rsidRPr="00DC6D7B">
        <w:rPr>
          <w:iCs/>
          <w:color w:val="000000"/>
          <w:sz w:val="22"/>
          <w:szCs w:val="22"/>
        </w:rPr>
        <w:t>2024</w:t>
      </w:r>
      <w:r w:rsidR="009A0653">
        <w:rPr>
          <w:iCs/>
          <w:color w:val="000000"/>
          <w:sz w:val="22"/>
          <w:szCs w:val="22"/>
        </w:rPr>
        <w:t>.</w:t>
      </w:r>
    </w:p>
    <w:p w14:paraId="2C33BC3A" w14:textId="77777777" w:rsidR="00DB057F" w:rsidRDefault="00DB057F" w:rsidP="005E5588">
      <w:pPr>
        <w:pStyle w:val="Bodytext"/>
        <w:ind w:hanging="142"/>
        <w:rPr>
          <w:iCs/>
          <w:color w:val="000000"/>
          <w:sz w:val="22"/>
          <w:szCs w:val="22"/>
        </w:rPr>
      </w:pPr>
    </w:p>
    <w:p w14:paraId="2B0C223E" w14:textId="58C53AA3" w:rsidR="005B3AA9" w:rsidRPr="00DC6D7B" w:rsidRDefault="005B3AA9" w:rsidP="00BD5CC2">
      <w:pPr>
        <w:pStyle w:val="Mhead1"/>
        <w:spacing w:before="0"/>
        <w:rPr>
          <w:rFonts w:eastAsia="SimSun"/>
          <w:sz w:val="22"/>
          <w:szCs w:val="22"/>
        </w:rPr>
      </w:pPr>
      <w:r w:rsidRPr="00DC6D7B">
        <w:rPr>
          <w:rFonts w:eastAsia="SimSun"/>
          <w:sz w:val="22"/>
          <w:szCs w:val="22"/>
        </w:rPr>
        <w:t>Acknowledgments</w:t>
      </w:r>
      <w:r w:rsidR="00DB057F">
        <w:rPr>
          <w:rFonts w:eastAsia="SimSun"/>
          <w:sz w:val="22"/>
          <w:szCs w:val="22"/>
        </w:rPr>
        <w:t xml:space="preserve"> </w:t>
      </w:r>
    </w:p>
    <w:p w14:paraId="638921FC" w14:textId="0439099B" w:rsidR="00C426B0" w:rsidRPr="00C426B0" w:rsidRDefault="0017461F" w:rsidP="00C426B0">
      <w:pPr>
        <w:pStyle w:val="Mhead1"/>
        <w:spacing w:before="0"/>
        <w:rPr>
          <w:rFonts w:eastAsia="SimSun"/>
          <w:b w:val="0"/>
          <w:bCs/>
          <w:sz w:val="22"/>
          <w:szCs w:val="22"/>
        </w:rPr>
      </w:pPr>
      <w:r w:rsidRPr="00C426B0">
        <w:rPr>
          <w:b w:val="0"/>
          <w:bCs/>
          <w:iCs/>
          <w:sz w:val="22"/>
          <w:szCs w:val="22"/>
        </w:rPr>
        <w:t>Sample template full paper for ICRF2024 will be published in the conference e-proceedings.  Full paper Submission oral &amp; poster deadline September 30, 2024</w:t>
      </w:r>
      <w:r w:rsidR="00803A26" w:rsidRPr="00C426B0">
        <w:rPr>
          <w:b w:val="0"/>
          <w:bCs/>
          <w:sz w:val="22"/>
          <w:szCs w:val="22"/>
        </w:rPr>
        <w:t>.</w:t>
      </w:r>
      <w:r w:rsidR="00C426B0" w:rsidRPr="00C426B0">
        <w:rPr>
          <w:rFonts w:eastAsia="SimSun"/>
          <w:b w:val="0"/>
          <w:bCs/>
          <w:color w:val="31849B" w:themeColor="accent5" w:themeShade="BF"/>
          <w:sz w:val="22"/>
          <w:szCs w:val="22"/>
        </w:rPr>
        <w:t xml:space="preserve"> </w:t>
      </w:r>
      <w:r w:rsidR="00C426B0" w:rsidRPr="00C426B0">
        <w:rPr>
          <w:rFonts w:eastAsia="SimSun"/>
          <w:b w:val="0"/>
          <w:bCs/>
          <w:color w:val="31849B" w:themeColor="accent5" w:themeShade="BF"/>
          <w:sz w:val="22"/>
          <w:szCs w:val="22"/>
        </w:rPr>
        <w:t>(Times New Roman, 11pt)</w:t>
      </w:r>
    </w:p>
    <w:p w14:paraId="5B2FC6AE" w14:textId="77777777" w:rsidR="00C32C0A" w:rsidRPr="00DC6D7B" w:rsidRDefault="00C32C0A" w:rsidP="00064834">
      <w:pPr>
        <w:autoSpaceDE w:val="0"/>
        <w:autoSpaceDN w:val="0"/>
        <w:adjustRightInd w:val="0"/>
        <w:jc w:val="both"/>
        <w:rPr>
          <w:rFonts w:eastAsia="SimSun" w:cs="Times New Roman"/>
          <w:b/>
          <w:bCs/>
          <w:color w:val="000000"/>
          <w:sz w:val="22"/>
          <w:szCs w:val="22"/>
          <w:lang w:eastAsia="zh-CN"/>
        </w:rPr>
      </w:pPr>
    </w:p>
    <w:p w14:paraId="52E5E83D" w14:textId="56761A8C" w:rsidR="00064834" w:rsidRPr="00DC6D7B" w:rsidRDefault="00064834" w:rsidP="00B46CCF">
      <w:pPr>
        <w:pStyle w:val="Mhead1"/>
        <w:rPr>
          <w:sz w:val="22"/>
          <w:szCs w:val="22"/>
        </w:rPr>
      </w:pPr>
      <w:r w:rsidRPr="00DC6D7B">
        <w:rPr>
          <w:sz w:val="22"/>
          <w:szCs w:val="22"/>
        </w:rPr>
        <w:t>References</w:t>
      </w:r>
      <w:r w:rsidR="00902B7D" w:rsidRPr="00DC6D7B">
        <w:rPr>
          <w:sz w:val="22"/>
          <w:szCs w:val="22"/>
        </w:rPr>
        <w:t xml:space="preserve"> </w:t>
      </w:r>
    </w:p>
    <w:p w14:paraId="6D62361C" w14:textId="46B73DFE" w:rsidR="00E2695F" w:rsidRPr="00DC6D7B" w:rsidRDefault="0017461F" w:rsidP="0017461F">
      <w:pPr>
        <w:pStyle w:val="Mrefs"/>
        <w:ind w:left="284"/>
        <w:rPr>
          <w:sz w:val="22"/>
          <w:szCs w:val="22"/>
          <w:lang w:val="pt-BR"/>
        </w:rPr>
      </w:pPr>
      <w:r w:rsidRPr="00DC6D7B">
        <w:rPr>
          <w:iCs/>
          <w:sz w:val="22"/>
          <w:szCs w:val="22"/>
        </w:rPr>
        <w:t>Sample template full paper for ICRF2024 will be published in the conference e-proceedings.  Full paper Submission oral &amp; poster deadline September 30, 2024</w:t>
      </w:r>
      <w:r w:rsidRPr="00DC6D7B">
        <w:rPr>
          <w:sz w:val="22"/>
          <w:szCs w:val="22"/>
        </w:rPr>
        <w:t xml:space="preserve"> </w:t>
      </w:r>
    </w:p>
    <w:p w14:paraId="40A00BC4" w14:textId="3143FB3F" w:rsidR="00C426B0" w:rsidRPr="00C426B0" w:rsidRDefault="00DC6D7B" w:rsidP="0017461F">
      <w:pPr>
        <w:pStyle w:val="Mrefs"/>
        <w:ind w:left="284"/>
        <w:rPr>
          <w:rFonts w:eastAsia="SimSun"/>
          <w:bCs/>
          <w:sz w:val="22"/>
          <w:szCs w:val="22"/>
          <w:lang w:val="pt-BR"/>
        </w:rPr>
      </w:pPr>
      <w:r w:rsidRPr="00C426B0">
        <w:rPr>
          <w:sz w:val="22"/>
          <w:szCs w:val="22"/>
          <w:lang w:val="pt-BR"/>
        </w:rPr>
        <w:t>........</w:t>
      </w:r>
    </w:p>
    <w:p w14:paraId="3241DD40" w14:textId="77777777" w:rsidR="00C426B0" w:rsidRPr="00C426B0" w:rsidRDefault="00C426B0" w:rsidP="00C426B0">
      <w:pPr>
        <w:pStyle w:val="Mrefs"/>
        <w:ind w:left="284"/>
        <w:rPr>
          <w:rFonts w:eastAsia="SimSun"/>
          <w:bCs/>
          <w:sz w:val="22"/>
          <w:szCs w:val="22"/>
        </w:rPr>
      </w:pPr>
      <w:r w:rsidRPr="00C426B0">
        <w:rPr>
          <w:rFonts w:eastAsia="SimSun"/>
          <w:bCs/>
          <w:color w:val="31849B" w:themeColor="accent5" w:themeShade="BF"/>
          <w:sz w:val="22"/>
          <w:szCs w:val="22"/>
        </w:rPr>
        <w:t>(Times New Roman, 11pt)</w:t>
      </w:r>
    </w:p>
    <w:p w14:paraId="427A7E28" w14:textId="56F02828" w:rsidR="00DC6D7B" w:rsidRPr="009A0653" w:rsidRDefault="00DC6D7B" w:rsidP="00C426B0">
      <w:pPr>
        <w:pStyle w:val="Mrefs"/>
        <w:numPr>
          <w:ilvl w:val="0"/>
          <w:numId w:val="0"/>
        </w:numPr>
        <w:ind w:left="284"/>
        <w:rPr>
          <w:sz w:val="22"/>
          <w:szCs w:val="22"/>
          <w:lang w:val="pt-BR"/>
        </w:rPr>
      </w:pPr>
    </w:p>
    <w:sectPr w:rsidR="00DC6D7B" w:rsidRPr="009A0653" w:rsidSect="0017461F">
      <w:type w:val="continuous"/>
      <w:pgSz w:w="11906" w:h="16838" w:code="9"/>
      <w:pgMar w:top="1440" w:right="1440" w:bottom="1440" w:left="1440" w:header="706" w:footer="706" w:gutter="0"/>
      <w:pgNumType w:start="1"/>
      <w:cols w:num="2" w:space="709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C5D133" w14:textId="77777777" w:rsidR="00C91F1A" w:rsidRDefault="00C91F1A">
      <w:r>
        <w:separator/>
      </w:r>
    </w:p>
  </w:endnote>
  <w:endnote w:type="continuationSeparator" w:id="0">
    <w:p w14:paraId="65A92E56" w14:textId="77777777" w:rsidR="00C91F1A" w:rsidRDefault="00C91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ECC79" w14:textId="77777777" w:rsidR="00EA7C3E" w:rsidRDefault="00860240" w:rsidP="001B4E5C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EA7C3E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30873984" w14:textId="77777777" w:rsidR="00EA7C3E" w:rsidRDefault="00EA7C3E" w:rsidP="003A70AC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777B8" w14:textId="77777777" w:rsidR="00EA7C3E" w:rsidRDefault="00EA7C3E" w:rsidP="003A70AC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CA1824" w14:textId="77777777" w:rsidR="00C91F1A" w:rsidRDefault="00C91F1A">
      <w:r>
        <w:separator/>
      </w:r>
    </w:p>
  </w:footnote>
  <w:footnote w:type="continuationSeparator" w:id="0">
    <w:p w14:paraId="7BADE168" w14:textId="77777777" w:rsidR="00C91F1A" w:rsidRDefault="00C91F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B86BBE" w14:textId="7F42E2A6" w:rsidR="00EA7C3E" w:rsidRPr="001A69DD" w:rsidRDefault="001A69DD" w:rsidP="001A69DD">
    <w:pPr>
      <w:pStyle w:val="a3"/>
      <w:jc w:val="center"/>
      <w:rPr>
        <w:sz w:val="22"/>
        <w:szCs w:val="22"/>
      </w:rPr>
    </w:pPr>
    <w:r w:rsidRPr="001A69DD">
      <w:rPr>
        <w:sz w:val="22"/>
        <w:szCs w:val="22"/>
      </w:rPr>
      <w:t xml:space="preserve">ICRF 2024 </w:t>
    </w:r>
    <w:r>
      <w:rPr>
        <w:sz w:val="22"/>
        <w:szCs w:val="22"/>
      </w:rPr>
      <w:t xml:space="preserve">  |  </w:t>
    </w:r>
    <w:r w:rsidRPr="001A69DD">
      <w:rPr>
        <w:sz w:val="22"/>
        <w:szCs w:val="22"/>
      </w:rPr>
      <w:t xml:space="preserve"> </w:t>
    </w:r>
    <w:r w:rsidRPr="001A69DD">
      <w:rPr>
        <w:sz w:val="22"/>
        <w:szCs w:val="22"/>
      </w:rPr>
      <w:t>3</w:t>
    </w:r>
    <w:r w:rsidRPr="001A69DD">
      <w:rPr>
        <w:sz w:val="22"/>
        <w:szCs w:val="22"/>
        <w:vertAlign w:val="superscript"/>
      </w:rPr>
      <w:t>rd</w:t>
    </w:r>
    <w:r w:rsidRPr="001A69DD">
      <w:rPr>
        <w:sz w:val="22"/>
        <w:szCs w:val="22"/>
      </w:rPr>
      <w:t xml:space="preserve"> </w:t>
    </w:r>
    <w:r w:rsidRPr="001A69DD">
      <w:rPr>
        <w:sz w:val="22"/>
        <w:szCs w:val="22"/>
      </w:rPr>
      <w:t>International</w:t>
    </w:r>
    <w:r w:rsidRPr="001A69DD">
      <w:rPr>
        <w:sz w:val="22"/>
        <w:szCs w:val="22"/>
      </w:rPr>
      <w:t xml:space="preserve"> </w:t>
    </w:r>
    <w:r w:rsidRPr="001A69DD">
      <w:rPr>
        <w:sz w:val="22"/>
        <w:szCs w:val="22"/>
      </w:rPr>
      <w:t>Conference</w:t>
    </w:r>
    <w:r w:rsidRPr="001A69DD">
      <w:rPr>
        <w:sz w:val="22"/>
        <w:szCs w:val="22"/>
      </w:rPr>
      <w:t xml:space="preserve"> on Rice for the Future</w:t>
    </w:r>
    <w:r w:rsidRPr="001A69DD">
      <w:rPr>
        <w:sz w:val="22"/>
        <w:szCs w:val="22"/>
      </w:rPr>
      <w:t>,</w:t>
    </w:r>
    <w:r w:rsidRPr="001A69DD">
      <w:rPr>
        <w:sz w:val="22"/>
        <w:szCs w:val="22"/>
      </w:rPr>
      <w:t xml:space="preserve"> Bangkok, THAILAND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978A3"/>
    <w:multiLevelType w:val="hybridMultilevel"/>
    <w:tmpl w:val="F4FE47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1406C53"/>
    <w:multiLevelType w:val="hybridMultilevel"/>
    <w:tmpl w:val="FAFAEE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D70736"/>
    <w:multiLevelType w:val="multilevel"/>
    <w:tmpl w:val="EC90E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dstrike w:val="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sz w:val="24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0E74AA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33E21725"/>
    <w:multiLevelType w:val="hybridMultilevel"/>
    <w:tmpl w:val="6FB842A6"/>
    <w:lvl w:ilvl="0" w:tplc="5106AC10">
      <w:start w:val="1"/>
      <w:numFmt w:val="decimal"/>
      <w:pStyle w:val="References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C87F9D"/>
    <w:multiLevelType w:val="hybridMultilevel"/>
    <w:tmpl w:val="ECFACC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A051237"/>
    <w:multiLevelType w:val="multilevel"/>
    <w:tmpl w:val="EC90EF3A"/>
    <w:styleLink w:val="1ai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E7F60C1"/>
    <w:multiLevelType w:val="hybridMultilevel"/>
    <w:tmpl w:val="C2F23964"/>
    <w:lvl w:ilvl="0" w:tplc="27D218C0">
      <w:start w:val="1"/>
      <w:numFmt w:val="decimal"/>
      <w:pStyle w:val="MRef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AE099B"/>
    <w:multiLevelType w:val="hybridMultilevel"/>
    <w:tmpl w:val="790AE490"/>
    <w:lvl w:ilvl="0" w:tplc="0409000F">
      <w:start w:val="1"/>
      <w:numFmt w:val="decimal"/>
      <w:lvlText w:val="%1."/>
      <w:lvlJc w:val="left"/>
      <w:pPr>
        <w:tabs>
          <w:tab w:val="num" w:pos="692"/>
        </w:tabs>
        <w:ind w:left="69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12"/>
        </w:tabs>
        <w:ind w:left="14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32"/>
        </w:tabs>
        <w:ind w:left="21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52"/>
        </w:tabs>
        <w:ind w:left="28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72"/>
        </w:tabs>
        <w:ind w:left="35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92"/>
        </w:tabs>
        <w:ind w:left="42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12"/>
        </w:tabs>
        <w:ind w:left="50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32"/>
        </w:tabs>
        <w:ind w:left="57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52"/>
        </w:tabs>
        <w:ind w:left="6452" w:hanging="180"/>
      </w:pPr>
    </w:lvl>
  </w:abstractNum>
  <w:abstractNum w:abstractNumId="9" w15:restartNumberingAfterBreak="0">
    <w:nsid w:val="56315C2A"/>
    <w:multiLevelType w:val="hybridMultilevel"/>
    <w:tmpl w:val="0B60E4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86231963">
    <w:abstractNumId w:val="3"/>
  </w:num>
  <w:num w:numId="2" w16cid:durableId="1506704025">
    <w:abstractNumId w:val="2"/>
  </w:num>
  <w:num w:numId="3" w16cid:durableId="134106146">
    <w:abstractNumId w:val="6"/>
  </w:num>
  <w:num w:numId="4" w16cid:durableId="1748068581">
    <w:abstractNumId w:val="9"/>
  </w:num>
  <w:num w:numId="5" w16cid:durableId="959645987">
    <w:abstractNumId w:val="1"/>
  </w:num>
  <w:num w:numId="6" w16cid:durableId="435906687">
    <w:abstractNumId w:val="0"/>
  </w:num>
  <w:num w:numId="7" w16cid:durableId="8336587">
    <w:abstractNumId w:val="8"/>
  </w:num>
  <w:num w:numId="8" w16cid:durableId="354426330">
    <w:abstractNumId w:val="5"/>
  </w:num>
  <w:num w:numId="9" w16cid:durableId="1241451976">
    <w:abstractNumId w:val="4"/>
  </w:num>
  <w:num w:numId="10" w16cid:durableId="111544050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AyMjczNzQ2NDMwMzRV0lEKTi0uzszPAykwrAUAzjQreSwAAAA="/>
  </w:docVars>
  <w:rsids>
    <w:rsidRoot w:val="00AC7A94"/>
    <w:rsid w:val="000005AB"/>
    <w:rsid w:val="000007AA"/>
    <w:rsid w:val="0002792B"/>
    <w:rsid w:val="00033CA0"/>
    <w:rsid w:val="00035492"/>
    <w:rsid w:val="00042316"/>
    <w:rsid w:val="00043D80"/>
    <w:rsid w:val="00056A62"/>
    <w:rsid w:val="00057C80"/>
    <w:rsid w:val="00062979"/>
    <w:rsid w:val="00064834"/>
    <w:rsid w:val="000705D8"/>
    <w:rsid w:val="00072CBD"/>
    <w:rsid w:val="00091C24"/>
    <w:rsid w:val="000975E4"/>
    <w:rsid w:val="0009794E"/>
    <w:rsid w:val="000A04FE"/>
    <w:rsid w:val="000A6618"/>
    <w:rsid w:val="000B5C3C"/>
    <w:rsid w:val="000C0B35"/>
    <w:rsid w:val="000C6D81"/>
    <w:rsid w:val="000C7863"/>
    <w:rsid w:val="000D00C7"/>
    <w:rsid w:val="000D36AE"/>
    <w:rsid w:val="000D6AB7"/>
    <w:rsid w:val="00101C43"/>
    <w:rsid w:val="001038A0"/>
    <w:rsid w:val="00113B4A"/>
    <w:rsid w:val="00117FB4"/>
    <w:rsid w:val="00122FA9"/>
    <w:rsid w:val="00137B34"/>
    <w:rsid w:val="001429BC"/>
    <w:rsid w:val="00146EEE"/>
    <w:rsid w:val="00155850"/>
    <w:rsid w:val="001564B9"/>
    <w:rsid w:val="0017461F"/>
    <w:rsid w:val="001748BE"/>
    <w:rsid w:val="0017698D"/>
    <w:rsid w:val="00180A1D"/>
    <w:rsid w:val="0018286F"/>
    <w:rsid w:val="00194598"/>
    <w:rsid w:val="00196925"/>
    <w:rsid w:val="001A46B5"/>
    <w:rsid w:val="001A69DD"/>
    <w:rsid w:val="001A7BA8"/>
    <w:rsid w:val="001B4E5C"/>
    <w:rsid w:val="001B7D62"/>
    <w:rsid w:val="001D3FF6"/>
    <w:rsid w:val="001E18CF"/>
    <w:rsid w:val="001E3218"/>
    <w:rsid w:val="001E4348"/>
    <w:rsid w:val="001E6E48"/>
    <w:rsid w:val="001F20C2"/>
    <w:rsid w:val="00200D03"/>
    <w:rsid w:val="00201B7D"/>
    <w:rsid w:val="00213660"/>
    <w:rsid w:val="002171A4"/>
    <w:rsid w:val="00217953"/>
    <w:rsid w:val="00217D85"/>
    <w:rsid w:val="002240D2"/>
    <w:rsid w:val="00240C20"/>
    <w:rsid w:val="00240DE0"/>
    <w:rsid w:val="00242F07"/>
    <w:rsid w:val="00251378"/>
    <w:rsid w:val="00281FAB"/>
    <w:rsid w:val="00284192"/>
    <w:rsid w:val="00293F74"/>
    <w:rsid w:val="002A24EF"/>
    <w:rsid w:val="002B4B30"/>
    <w:rsid w:val="002C5D55"/>
    <w:rsid w:val="002D0BA7"/>
    <w:rsid w:val="002D1616"/>
    <w:rsid w:val="002D76E7"/>
    <w:rsid w:val="002E16F8"/>
    <w:rsid w:val="002F042B"/>
    <w:rsid w:val="00305568"/>
    <w:rsid w:val="003119AB"/>
    <w:rsid w:val="003141C0"/>
    <w:rsid w:val="00333E06"/>
    <w:rsid w:val="00341D9F"/>
    <w:rsid w:val="00347572"/>
    <w:rsid w:val="00347A2E"/>
    <w:rsid w:val="00352D7A"/>
    <w:rsid w:val="00355754"/>
    <w:rsid w:val="00356D01"/>
    <w:rsid w:val="00361542"/>
    <w:rsid w:val="0037655E"/>
    <w:rsid w:val="00380018"/>
    <w:rsid w:val="00380741"/>
    <w:rsid w:val="00392EEE"/>
    <w:rsid w:val="003975E9"/>
    <w:rsid w:val="003A4353"/>
    <w:rsid w:val="003A4FC6"/>
    <w:rsid w:val="003A67EF"/>
    <w:rsid w:val="003A70AC"/>
    <w:rsid w:val="003B14ED"/>
    <w:rsid w:val="003B54C1"/>
    <w:rsid w:val="003C79D5"/>
    <w:rsid w:val="003D0960"/>
    <w:rsid w:val="003D42B4"/>
    <w:rsid w:val="003E50D8"/>
    <w:rsid w:val="004021A4"/>
    <w:rsid w:val="00404814"/>
    <w:rsid w:val="00406E09"/>
    <w:rsid w:val="00410D85"/>
    <w:rsid w:val="004212E3"/>
    <w:rsid w:val="00442AA8"/>
    <w:rsid w:val="004453E5"/>
    <w:rsid w:val="004479AB"/>
    <w:rsid w:val="00460C4C"/>
    <w:rsid w:val="0047356C"/>
    <w:rsid w:val="004857DF"/>
    <w:rsid w:val="004A1AA5"/>
    <w:rsid w:val="004A24E2"/>
    <w:rsid w:val="004A7A80"/>
    <w:rsid w:val="004B3D54"/>
    <w:rsid w:val="004C33C1"/>
    <w:rsid w:val="004C38F3"/>
    <w:rsid w:val="004C3DE3"/>
    <w:rsid w:val="004C48C0"/>
    <w:rsid w:val="004C5BD8"/>
    <w:rsid w:val="004E132E"/>
    <w:rsid w:val="004E33BA"/>
    <w:rsid w:val="004E4039"/>
    <w:rsid w:val="004E4ECB"/>
    <w:rsid w:val="004E7EFC"/>
    <w:rsid w:val="004F35D0"/>
    <w:rsid w:val="004F698F"/>
    <w:rsid w:val="005009B0"/>
    <w:rsid w:val="0051648B"/>
    <w:rsid w:val="0052450D"/>
    <w:rsid w:val="00540419"/>
    <w:rsid w:val="005439B3"/>
    <w:rsid w:val="00554274"/>
    <w:rsid w:val="005607C8"/>
    <w:rsid w:val="00567A1D"/>
    <w:rsid w:val="00567FFB"/>
    <w:rsid w:val="0057589F"/>
    <w:rsid w:val="00584FB7"/>
    <w:rsid w:val="005A36F6"/>
    <w:rsid w:val="005A387B"/>
    <w:rsid w:val="005A7B2B"/>
    <w:rsid w:val="005B0FB4"/>
    <w:rsid w:val="005B3AA9"/>
    <w:rsid w:val="005B7D53"/>
    <w:rsid w:val="005C67A1"/>
    <w:rsid w:val="005D20B3"/>
    <w:rsid w:val="005E126A"/>
    <w:rsid w:val="005E5588"/>
    <w:rsid w:val="005E6E02"/>
    <w:rsid w:val="005F095A"/>
    <w:rsid w:val="005F7681"/>
    <w:rsid w:val="00610526"/>
    <w:rsid w:val="006316EC"/>
    <w:rsid w:val="00634952"/>
    <w:rsid w:val="006375C3"/>
    <w:rsid w:val="00641F93"/>
    <w:rsid w:val="00643A73"/>
    <w:rsid w:val="0065599C"/>
    <w:rsid w:val="00664FB6"/>
    <w:rsid w:val="006706F9"/>
    <w:rsid w:val="00670E12"/>
    <w:rsid w:val="00681DE6"/>
    <w:rsid w:val="00681F52"/>
    <w:rsid w:val="00682B9E"/>
    <w:rsid w:val="006836ED"/>
    <w:rsid w:val="00684053"/>
    <w:rsid w:val="006A464E"/>
    <w:rsid w:val="006A60E7"/>
    <w:rsid w:val="006B6E12"/>
    <w:rsid w:val="006D4C51"/>
    <w:rsid w:val="00703454"/>
    <w:rsid w:val="0070441D"/>
    <w:rsid w:val="00710B3B"/>
    <w:rsid w:val="0071290B"/>
    <w:rsid w:val="0073226A"/>
    <w:rsid w:val="00735D9D"/>
    <w:rsid w:val="00744197"/>
    <w:rsid w:val="007477E9"/>
    <w:rsid w:val="00755FA9"/>
    <w:rsid w:val="00762B64"/>
    <w:rsid w:val="00766C37"/>
    <w:rsid w:val="00771EC5"/>
    <w:rsid w:val="00783128"/>
    <w:rsid w:val="007963CC"/>
    <w:rsid w:val="007C008D"/>
    <w:rsid w:val="007C0DFC"/>
    <w:rsid w:val="007C3F4F"/>
    <w:rsid w:val="007D1D7C"/>
    <w:rsid w:val="007D2179"/>
    <w:rsid w:val="007E006C"/>
    <w:rsid w:val="007F7601"/>
    <w:rsid w:val="00800ED4"/>
    <w:rsid w:val="00803A26"/>
    <w:rsid w:val="00806ECB"/>
    <w:rsid w:val="00834533"/>
    <w:rsid w:val="00841AD1"/>
    <w:rsid w:val="00845500"/>
    <w:rsid w:val="00846539"/>
    <w:rsid w:val="00850F00"/>
    <w:rsid w:val="00860240"/>
    <w:rsid w:val="00864339"/>
    <w:rsid w:val="0086698D"/>
    <w:rsid w:val="00877118"/>
    <w:rsid w:val="0088534D"/>
    <w:rsid w:val="00895D5A"/>
    <w:rsid w:val="008963EB"/>
    <w:rsid w:val="008A06EF"/>
    <w:rsid w:val="008A6FE2"/>
    <w:rsid w:val="008A7EF0"/>
    <w:rsid w:val="008B2BF2"/>
    <w:rsid w:val="008B68F2"/>
    <w:rsid w:val="008C20E4"/>
    <w:rsid w:val="008C239B"/>
    <w:rsid w:val="008C57B3"/>
    <w:rsid w:val="008C7907"/>
    <w:rsid w:val="008D5244"/>
    <w:rsid w:val="008D7E9F"/>
    <w:rsid w:val="008E3BE3"/>
    <w:rsid w:val="008F4281"/>
    <w:rsid w:val="00902B7D"/>
    <w:rsid w:val="009064F9"/>
    <w:rsid w:val="00911890"/>
    <w:rsid w:val="00914FCF"/>
    <w:rsid w:val="00921E88"/>
    <w:rsid w:val="00935D97"/>
    <w:rsid w:val="009429CA"/>
    <w:rsid w:val="0094635D"/>
    <w:rsid w:val="009464A4"/>
    <w:rsid w:val="00951425"/>
    <w:rsid w:val="00951F6C"/>
    <w:rsid w:val="0096641D"/>
    <w:rsid w:val="00966AE1"/>
    <w:rsid w:val="0097137C"/>
    <w:rsid w:val="009731CD"/>
    <w:rsid w:val="00973B7F"/>
    <w:rsid w:val="00976167"/>
    <w:rsid w:val="0099231E"/>
    <w:rsid w:val="00992E3B"/>
    <w:rsid w:val="00996C9A"/>
    <w:rsid w:val="009977B7"/>
    <w:rsid w:val="009A0653"/>
    <w:rsid w:val="009A1073"/>
    <w:rsid w:val="009A1F11"/>
    <w:rsid w:val="009A3D99"/>
    <w:rsid w:val="009A4A16"/>
    <w:rsid w:val="009A76E9"/>
    <w:rsid w:val="009D580F"/>
    <w:rsid w:val="009E1367"/>
    <w:rsid w:val="009E2000"/>
    <w:rsid w:val="009F42B2"/>
    <w:rsid w:val="009F5AFF"/>
    <w:rsid w:val="00A03C05"/>
    <w:rsid w:val="00A1146E"/>
    <w:rsid w:val="00A220AF"/>
    <w:rsid w:val="00A26E90"/>
    <w:rsid w:val="00A3001C"/>
    <w:rsid w:val="00A312CC"/>
    <w:rsid w:val="00A36ADE"/>
    <w:rsid w:val="00A4449B"/>
    <w:rsid w:val="00A50688"/>
    <w:rsid w:val="00A51BE3"/>
    <w:rsid w:val="00A54D24"/>
    <w:rsid w:val="00A5745D"/>
    <w:rsid w:val="00A7316F"/>
    <w:rsid w:val="00A92CC2"/>
    <w:rsid w:val="00AA04B1"/>
    <w:rsid w:val="00AC67EB"/>
    <w:rsid w:val="00AC7A94"/>
    <w:rsid w:val="00AD27ED"/>
    <w:rsid w:val="00AE3093"/>
    <w:rsid w:val="00AE4EBE"/>
    <w:rsid w:val="00AF1F91"/>
    <w:rsid w:val="00AF2442"/>
    <w:rsid w:val="00AF4954"/>
    <w:rsid w:val="00B03219"/>
    <w:rsid w:val="00B047E4"/>
    <w:rsid w:val="00B04DFE"/>
    <w:rsid w:val="00B15665"/>
    <w:rsid w:val="00B24759"/>
    <w:rsid w:val="00B339E9"/>
    <w:rsid w:val="00B46CCF"/>
    <w:rsid w:val="00B5131B"/>
    <w:rsid w:val="00B60954"/>
    <w:rsid w:val="00B703AB"/>
    <w:rsid w:val="00B70CCD"/>
    <w:rsid w:val="00B8164A"/>
    <w:rsid w:val="00B837C2"/>
    <w:rsid w:val="00B83CFF"/>
    <w:rsid w:val="00BB256B"/>
    <w:rsid w:val="00BB63D1"/>
    <w:rsid w:val="00BB6633"/>
    <w:rsid w:val="00BB6FA3"/>
    <w:rsid w:val="00BD5CC2"/>
    <w:rsid w:val="00BE2F1A"/>
    <w:rsid w:val="00BF7D22"/>
    <w:rsid w:val="00C16E00"/>
    <w:rsid w:val="00C20B9C"/>
    <w:rsid w:val="00C20F41"/>
    <w:rsid w:val="00C21299"/>
    <w:rsid w:val="00C24A36"/>
    <w:rsid w:val="00C32C0A"/>
    <w:rsid w:val="00C426B0"/>
    <w:rsid w:val="00C44CE7"/>
    <w:rsid w:val="00C45A48"/>
    <w:rsid w:val="00C50863"/>
    <w:rsid w:val="00C51B14"/>
    <w:rsid w:val="00C536BA"/>
    <w:rsid w:val="00C6348A"/>
    <w:rsid w:val="00C64ECB"/>
    <w:rsid w:val="00C66A01"/>
    <w:rsid w:val="00C80709"/>
    <w:rsid w:val="00C8574A"/>
    <w:rsid w:val="00C869E4"/>
    <w:rsid w:val="00C91F1A"/>
    <w:rsid w:val="00C96272"/>
    <w:rsid w:val="00C9777B"/>
    <w:rsid w:val="00CB261C"/>
    <w:rsid w:val="00CB747D"/>
    <w:rsid w:val="00CC3A01"/>
    <w:rsid w:val="00CC439E"/>
    <w:rsid w:val="00CC48E9"/>
    <w:rsid w:val="00CC4D92"/>
    <w:rsid w:val="00CF0C40"/>
    <w:rsid w:val="00D05858"/>
    <w:rsid w:val="00D1251D"/>
    <w:rsid w:val="00D12AA8"/>
    <w:rsid w:val="00D1416F"/>
    <w:rsid w:val="00D1553C"/>
    <w:rsid w:val="00D15783"/>
    <w:rsid w:val="00D20789"/>
    <w:rsid w:val="00D36854"/>
    <w:rsid w:val="00D40402"/>
    <w:rsid w:val="00D43B5F"/>
    <w:rsid w:val="00D4731B"/>
    <w:rsid w:val="00D61587"/>
    <w:rsid w:val="00D61912"/>
    <w:rsid w:val="00D6554C"/>
    <w:rsid w:val="00D7095E"/>
    <w:rsid w:val="00D761F3"/>
    <w:rsid w:val="00D764D3"/>
    <w:rsid w:val="00D768C5"/>
    <w:rsid w:val="00D81C51"/>
    <w:rsid w:val="00D86A44"/>
    <w:rsid w:val="00D90EA5"/>
    <w:rsid w:val="00D915A7"/>
    <w:rsid w:val="00D935E7"/>
    <w:rsid w:val="00DA374E"/>
    <w:rsid w:val="00DB057F"/>
    <w:rsid w:val="00DB7C4A"/>
    <w:rsid w:val="00DC2859"/>
    <w:rsid w:val="00DC6D7B"/>
    <w:rsid w:val="00DE19AE"/>
    <w:rsid w:val="00DF18E2"/>
    <w:rsid w:val="00DF3BBF"/>
    <w:rsid w:val="00E11936"/>
    <w:rsid w:val="00E17043"/>
    <w:rsid w:val="00E210B6"/>
    <w:rsid w:val="00E2695F"/>
    <w:rsid w:val="00E379F4"/>
    <w:rsid w:val="00E41C17"/>
    <w:rsid w:val="00E511EF"/>
    <w:rsid w:val="00E52539"/>
    <w:rsid w:val="00E526E7"/>
    <w:rsid w:val="00E55EEE"/>
    <w:rsid w:val="00E63C89"/>
    <w:rsid w:val="00E6629C"/>
    <w:rsid w:val="00E6681D"/>
    <w:rsid w:val="00E73250"/>
    <w:rsid w:val="00E735AA"/>
    <w:rsid w:val="00E81E13"/>
    <w:rsid w:val="00E85DBB"/>
    <w:rsid w:val="00E9153C"/>
    <w:rsid w:val="00EA7C3E"/>
    <w:rsid w:val="00EB24A7"/>
    <w:rsid w:val="00EB42D7"/>
    <w:rsid w:val="00EC0A18"/>
    <w:rsid w:val="00EC3B51"/>
    <w:rsid w:val="00ED42D7"/>
    <w:rsid w:val="00EE0181"/>
    <w:rsid w:val="00EE1534"/>
    <w:rsid w:val="00EF55FE"/>
    <w:rsid w:val="00EF7126"/>
    <w:rsid w:val="00F035A9"/>
    <w:rsid w:val="00F20A2C"/>
    <w:rsid w:val="00F21F07"/>
    <w:rsid w:val="00F30D9B"/>
    <w:rsid w:val="00F376D8"/>
    <w:rsid w:val="00F5432A"/>
    <w:rsid w:val="00F5548C"/>
    <w:rsid w:val="00F61542"/>
    <w:rsid w:val="00F61584"/>
    <w:rsid w:val="00F6488D"/>
    <w:rsid w:val="00F8682B"/>
    <w:rsid w:val="00F96CC7"/>
    <w:rsid w:val="00FA075F"/>
    <w:rsid w:val="00FA34ED"/>
    <w:rsid w:val="00FB2CA4"/>
    <w:rsid w:val="00FC26E1"/>
    <w:rsid w:val="00FC3A66"/>
    <w:rsid w:val="00FC5501"/>
    <w:rsid w:val="00FC714B"/>
    <w:rsid w:val="00FC78CF"/>
    <w:rsid w:val="00FD078F"/>
    <w:rsid w:val="00FD4EA0"/>
    <w:rsid w:val="00FD7C04"/>
    <w:rsid w:val="00FE4E6B"/>
    <w:rsid w:val="00FF2CFA"/>
    <w:rsid w:val="00FF52B2"/>
    <w:rsid w:val="00FF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00430F0"/>
  <w15:docId w15:val="{B9F92A96-0A82-D440-BB33-1ED7BC857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C78CF"/>
    <w:rPr>
      <w:sz w:val="24"/>
      <w:szCs w:val="24"/>
      <w:lang w:bidi="ar-SA"/>
    </w:rPr>
  </w:style>
  <w:style w:type="paragraph" w:styleId="1">
    <w:name w:val="heading 1"/>
    <w:basedOn w:val="a"/>
    <w:next w:val="a"/>
    <w:link w:val="10"/>
    <w:rsid w:val="00AC7A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styleId="1ai">
    <w:name w:val="Outline List 1"/>
    <w:basedOn w:val="a2"/>
    <w:rsid w:val="00B047E4"/>
    <w:pPr>
      <w:numPr>
        <w:numId w:val="3"/>
      </w:numPr>
    </w:pPr>
  </w:style>
  <w:style w:type="paragraph" w:styleId="a3">
    <w:name w:val="header"/>
    <w:basedOn w:val="a"/>
    <w:link w:val="a4"/>
    <w:uiPriority w:val="99"/>
    <w:rsid w:val="00AC7A94"/>
    <w:pPr>
      <w:tabs>
        <w:tab w:val="center" w:pos="4320"/>
        <w:tab w:val="right" w:pos="8640"/>
      </w:tabs>
    </w:pPr>
  </w:style>
  <w:style w:type="paragraph" w:styleId="a5">
    <w:name w:val="footer"/>
    <w:basedOn w:val="a"/>
    <w:rsid w:val="00AC7A94"/>
    <w:pPr>
      <w:tabs>
        <w:tab w:val="center" w:pos="4320"/>
        <w:tab w:val="right" w:pos="8640"/>
      </w:tabs>
    </w:pPr>
  </w:style>
  <w:style w:type="character" w:styleId="a6">
    <w:name w:val="Hyperlink"/>
    <w:rsid w:val="00AC7A94"/>
    <w:rPr>
      <w:color w:val="0000FF"/>
      <w:u w:val="single"/>
    </w:rPr>
  </w:style>
  <w:style w:type="paragraph" w:styleId="a7">
    <w:name w:val="Body Text"/>
    <w:basedOn w:val="a"/>
    <w:rsid w:val="00AC7A94"/>
    <w:pPr>
      <w:widowControl w:val="0"/>
      <w:jc w:val="both"/>
    </w:pPr>
    <w:rPr>
      <w:rFonts w:eastAsia="MS Mincho"/>
      <w:kern w:val="2"/>
      <w:lang w:eastAsia="ja-JP"/>
    </w:rPr>
  </w:style>
  <w:style w:type="paragraph" w:styleId="a8">
    <w:name w:val="Normal (Web)"/>
    <w:basedOn w:val="a"/>
    <w:rsid w:val="00AC7A94"/>
    <w:pPr>
      <w:spacing w:before="100" w:beforeAutospacing="1" w:after="100" w:afterAutospacing="1"/>
    </w:pPr>
  </w:style>
  <w:style w:type="character" w:customStyle="1" w:styleId="subsub">
    <w:name w:val="subsub"/>
    <w:basedOn w:val="a0"/>
    <w:rsid w:val="00AC7A94"/>
  </w:style>
  <w:style w:type="character" w:styleId="a9">
    <w:name w:val="Strong"/>
    <w:qFormat/>
    <w:rsid w:val="00AC7A94"/>
    <w:rPr>
      <w:b/>
      <w:bCs/>
    </w:rPr>
  </w:style>
  <w:style w:type="table" w:styleId="aa">
    <w:name w:val="Table Grid"/>
    <w:basedOn w:val="a1"/>
    <w:rsid w:val="00D058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rsid w:val="003A70AC"/>
  </w:style>
  <w:style w:type="paragraph" w:customStyle="1" w:styleId="MText">
    <w:name w:val="M_Text"/>
    <w:basedOn w:val="a"/>
    <w:link w:val="MTextChar"/>
    <w:rsid w:val="008A6FE2"/>
    <w:pPr>
      <w:ind w:firstLine="284"/>
      <w:jc w:val="both"/>
    </w:pPr>
    <w:rPr>
      <w:color w:val="000000"/>
      <w:sz w:val="20"/>
      <w:szCs w:val="20"/>
      <w:lang w:eastAsia="de-DE"/>
    </w:rPr>
  </w:style>
  <w:style w:type="paragraph" w:customStyle="1" w:styleId="MHeading2">
    <w:name w:val="M_Heading2"/>
    <w:basedOn w:val="a"/>
    <w:link w:val="MHeading2Char"/>
    <w:rsid w:val="008A6FE2"/>
    <w:pPr>
      <w:spacing w:before="120"/>
      <w:jc w:val="both"/>
    </w:pPr>
    <w:rPr>
      <w:i/>
      <w:color w:val="000000"/>
      <w:sz w:val="20"/>
      <w:szCs w:val="20"/>
    </w:rPr>
  </w:style>
  <w:style w:type="paragraph" w:customStyle="1" w:styleId="MHeading1">
    <w:name w:val="M_Heading1"/>
    <w:basedOn w:val="a"/>
    <w:link w:val="MHeading1Char"/>
    <w:rsid w:val="008A6FE2"/>
    <w:pPr>
      <w:spacing w:before="120"/>
      <w:jc w:val="both"/>
    </w:pPr>
    <w:rPr>
      <w:b/>
      <w:color w:val="000000"/>
      <w:sz w:val="20"/>
      <w:szCs w:val="20"/>
      <w:lang w:eastAsia="de-DE"/>
    </w:rPr>
  </w:style>
  <w:style w:type="paragraph" w:customStyle="1" w:styleId="MRefer">
    <w:name w:val="M_Refer"/>
    <w:basedOn w:val="a"/>
    <w:link w:val="MReferChar"/>
    <w:rsid w:val="00FF2CFA"/>
    <w:pPr>
      <w:numPr>
        <w:numId w:val="10"/>
      </w:numPr>
      <w:tabs>
        <w:tab w:val="clear" w:pos="720"/>
      </w:tabs>
      <w:ind w:left="426" w:hanging="284"/>
      <w:jc w:val="both"/>
    </w:pPr>
    <w:rPr>
      <w:color w:val="000000"/>
      <w:sz w:val="20"/>
      <w:szCs w:val="20"/>
      <w:lang w:eastAsia="de-DE"/>
    </w:rPr>
  </w:style>
  <w:style w:type="character" w:customStyle="1" w:styleId="A40">
    <w:name w:val="A4"/>
    <w:rsid w:val="00FC714B"/>
    <w:rPr>
      <w:rFonts w:cs="Times New Roman PS"/>
      <w:b/>
      <w:bCs/>
      <w:i/>
      <w:iCs/>
      <w:color w:val="221E1F"/>
      <w:sz w:val="16"/>
      <w:szCs w:val="16"/>
    </w:rPr>
  </w:style>
  <w:style w:type="paragraph" w:customStyle="1" w:styleId="Pa4">
    <w:name w:val="Pa4"/>
    <w:basedOn w:val="a"/>
    <w:next w:val="a"/>
    <w:rsid w:val="00FC714B"/>
    <w:pPr>
      <w:autoSpaceDE w:val="0"/>
      <w:autoSpaceDN w:val="0"/>
      <w:adjustRightInd w:val="0"/>
      <w:spacing w:before="40" w:line="240" w:lineRule="atLeast"/>
    </w:pPr>
    <w:rPr>
      <w:rFonts w:ascii="Times New Roman PS" w:hAnsi="Times New Roman PS"/>
      <w:lang w:bidi="th-TH"/>
    </w:rPr>
  </w:style>
  <w:style w:type="paragraph" w:customStyle="1" w:styleId="Default">
    <w:name w:val="Default"/>
    <w:link w:val="DefaultChar"/>
    <w:rsid w:val="00FC714B"/>
    <w:pPr>
      <w:autoSpaceDE w:val="0"/>
      <w:autoSpaceDN w:val="0"/>
      <w:adjustRightInd w:val="0"/>
    </w:pPr>
    <w:rPr>
      <w:rFonts w:ascii="Times New Roman PS" w:hAnsi="Times New Roman PS" w:cs="Times New Roman PS"/>
      <w:color w:val="000000"/>
      <w:sz w:val="24"/>
      <w:szCs w:val="24"/>
    </w:rPr>
  </w:style>
  <w:style w:type="paragraph" w:customStyle="1" w:styleId="Pa5">
    <w:name w:val="Pa5"/>
    <w:basedOn w:val="Default"/>
    <w:next w:val="Default"/>
    <w:rsid w:val="00FC714B"/>
    <w:pPr>
      <w:spacing w:before="160" w:line="240" w:lineRule="atLeast"/>
    </w:pPr>
    <w:rPr>
      <w:rFonts w:cs="Angsana New"/>
      <w:color w:val="auto"/>
    </w:rPr>
  </w:style>
  <w:style w:type="character" w:customStyle="1" w:styleId="DefaultChar">
    <w:name w:val="Default Char"/>
    <w:link w:val="Default"/>
    <w:rsid w:val="00FC714B"/>
    <w:rPr>
      <w:rFonts w:ascii="Times New Roman PS" w:hAnsi="Times New Roman PS" w:cs="Times New Roman PS"/>
      <w:color w:val="000000"/>
      <w:sz w:val="24"/>
      <w:szCs w:val="24"/>
      <w:lang w:val="en-US" w:eastAsia="en-US" w:bidi="th-TH"/>
    </w:rPr>
  </w:style>
  <w:style w:type="paragraph" w:styleId="ac">
    <w:name w:val="Balloon Text"/>
    <w:basedOn w:val="a"/>
    <w:semiHidden/>
    <w:rsid w:val="00567FFB"/>
    <w:rPr>
      <w:rFonts w:ascii="Tahoma" w:hAnsi="Tahoma"/>
      <w:sz w:val="16"/>
      <w:szCs w:val="18"/>
      <w:lang w:bidi="th-TH"/>
    </w:rPr>
  </w:style>
  <w:style w:type="character" w:customStyle="1" w:styleId="bf">
    <w:name w:val="bf"/>
    <w:basedOn w:val="a0"/>
    <w:rsid w:val="00A51BE3"/>
  </w:style>
  <w:style w:type="character" w:customStyle="1" w:styleId="hit">
    <w:name w:val="hit"/>
    <w:basedOn w:val="a0"/>
    <w:rsid w:val="00A51BE3"/>
  </w:style>
  <w:style w:type="paragraph" w:styleId="ad">
    <w:name w:val="Title"/>
    <w:basedOn w:val="a"/>
    <w:qFormat/>
    <w:rsid w:val="005E6E02"/>
    <w:pPr>
      <w:jc w:val="center"/>
    </w:pPr>
    <w:rPr>
      <w:rFonts w:ascii="Tms Rmn" w:hAnsi="Tms Rmn"/>
      <w:b/>
      <w:bCs/>
      <w:sz w:val="32"/>
      <w:szCs w:val="32"/>
      <w:lang w:val="th-TH" w:bidi="th-TH"/>
    </w:rPr>
  </w:style>
  <w:style w:type="paragraph" w:customStyle="1" w:styleId="References">
    <w:name w:val="References"/>
    <w:basedOn w:val="a"/>
    <w:rsid w:val="00803A26"/>
    <w:pPr>
      <w:numPr>
        <w:numId w:val="9"/>
      </w:numPr>
      <w:tabs>
        <w:tab w:val="clear" w:pos="720"/>
        <w:tab w:val="num" w:pos="420"/>
      </w:tabs>
      <w:spacing w:line="288" w:lineRule="auto"/>
      <w:ind w:left="420" w:hanging="280"/>
      <w:jc w:val="both"/>
    </w:pPr>
    <w:rPr>
      <w:sz w:val="20"/>
      <w:szCs w:val="20"/>
    </w:rPr>
  </w:style>
  <w:style w:type="paragraph" w:customStyle="1" w:styleId="Bodytext">
    <w:name w:val="Bodytext"/>
    <w:basedOn w:val="a"/>
    <w:rsid w:val="004479AB"/>
    <w:pPr>
      <w:autoSpaceDE w:val="0"/>
      <w:autoSpaceDN w:val="0"/>
      <w:ind w:firstLine="280"/>
      <w:jc w:val="both"/>
    </w:pPr>
    <w:rPr>
      <w:sz w:val="20"/>
      <w:szCs w:val="20"/>
    </w:rPr>
  </w:style>
  <w:style w:type="paragraph" w:customStyle="1" w:styleId="Abstract">
    <w:name w:val="Abstract"/>
    <w:basedOn w:val="a7"/>
    <w:rsid w:val="004479AB"/>
    <w:pPr>
      <w:ind w:firstLineChars="210" w:firstLine="420"/>
    </w:pPr>
    <w:rPr>
      <w:sz w:val="20"/>
      <w:szCs w:val="20"/>
    </w:rPr>
  </w:style>
  <w:style w:type="paragraph" w:customStyle="1" w:styleId="TopTitle">
    <w:name w:val="TopTitle"/>
    <w:basedOn w:val="1"/>
    <w:rsid w:val="004479AB"/>
    <w:pPr>
      <w:spacing w:before="0" w:after="0"/>
      <w:jc w:val="center"/>
    </w:pPr>
    <w:rPr>
      <w:sz w:val="36"/>
      <w:szCs w:val="36"/>
    </w:rPr>
  </w:style>
  <w:style w:type="paragraph" w:customStyle="1" w:styleId="JournalHeader">
    <w:name w:val="JournalHeader"/>
    <w:basedOn w:val="a"/>
    <w:rsid w:val="004479AB"/>
    <w:pPr>
      <w:autoSpaceDE w:val="0"/>
      <w:autoSpaceDN w:val="0"/>
      <w:adjustRightInd w:val="0"/>
      <w:jc w:val="right"/>
    </w:pPr>
    <w:rPr>
      <w:rFonts w:ascii="TimesNewRomanPS-ItalicMT" w:eastAsia="MS Mincho" w:hAnsi="TimesNewRomanPS-ItalicMT" w:cs="TimesNewRomanPS-ItalicMT"/>
      <w:i/>
      <w:iCs/>
      <w:sz w:val="18"/>
      <w:szCs w:val="18"/>
      <w:lang w:val="en-GB" w:eastAsia="ja-JP" w:bidi="th-TH"/>
    </w:rPr>
  </w:style>
  <w:style w:type="paragraph" w:customStyle="1" w:styleId="Names">
    <w:name w:val="Names"/>
    <w:basedOn w:val="a"/>
    <w:rsid w:val="004479AB"/>
    <w:rPr>
      <w:sz w:val="20"/>
      <w:szCs w:val="20"/>
    </w:rPr>
  </w:style>
  <w:style w:type="paragraph" w:customStyle="1" w:styleId="Mcaption">
    <w:name w:val="M_caption"/>
    <w:basedOn w:val="a"/>
    <w:rsid w:val="008A6FE2"/>
    <w:pPr>
      <w:autoSpaceDE w:val="0"/>
      <w:autoSpaceDN w:val="0"/>
      <w:jc w:val="both"/>
    </w:pPr>
    <w:rPr>
      <w:sz w:val="18"/>
      <w:szCs w:val="18"/>
    </w:rPr>
  </w:style>
  <w:style w:type="paragraph" w:customStyle="1" w:styleId="MTitle">
    <w:name w:val="M_Title"/>
    <w:basedOn w:val="1"/>
    <w:link w:val="MTitleChar"/>
    <w:rsid w:val="008A6FE2"/>
    <w:pPr>
      <w:spacing w:before="0" w:after="0"/>
      <w:jc w:val="center"/>
    </w:pPr>
    <w:rPr>
      <w:sz w:val="36"/>
      <w:szCs w:val="36"/>
    </w:rPr>
  </w:style>
  <w:style w:type="paragraph" w:customStyle="1" w:styleId="Mtitle0">
    <w:name w:val="M_title"/>
    <w:basedOn w:val="MTitle"/>
    <w:link w:val="MtitleChar0"/>
    <w:qFormat/>
    <w:rsid w:val="00B46CCF"/>
    <w:rPr>
      <w:rFonts w:cs="Cordia New"/>
      <w:szCs w:val="45"/>
      <w:lang w:bidi="th-TH"/>
    </w:rPr>
  </w:style>
  <w:style w:type="paragraph" w:customStyle="1" w:styleId="Mname">
    <w:name w:val="M_name"/>
    <w:basedOn w:val="a"/>
    <w:link w:val="MnameChar"/>
    <w:qFormat/>
    <w:rsid w:val="00B46CCF"/>
    <w:rPr>
      <w:sz w:val="20"/>
      <w:szCs w:val="20"/>
    </w:rPr>
  </w:style>
  <w:style w:type="character" w:customStyle="1" w:styleId="10">
    <w:name w:val="หัวเรื่อง 1 อักขระ"/>
    <w:link w:val="1"/>
    <w:rsid w:val="00B46CCF"/>
    <w:rPr>
      <w:rFonts w:ascii="Arial" w:hAnsi="Arial" w:cs="Arial"/>
      <w:b/>
      <w:bCs/>
      <w:kern w:val="32"/>
      <w:sz w:val="32"/>
      <w:szCs w:val="32"/>
      <w:lang w:val="en-GB" w:bidi="ar-SA"/>
    </w:rPr>
  </w:style>
  <w:style w:type="character" w:customStyle="1" w:styleId="MTitleChar">
    <w:name w:val="M_Title Char"/>
    <w:link w:val="MTitle"/>
    <w:rsid w:val="00B46CCF"/>
    <w:rPr>
      <w:rFonts w:ascii="Arial" w:hAnsi="Arial" w:cs="Arial"/>
      <w:b/>
      <w:bCs/>
      <w:kern w:val="32"/>
      <w:sz w:val="36"/>
      <w:szCs w:val="36"/>
      <w:lang w:val="en-GB" w:bidi="ar-SA"/>
    </w:rPr>
  </w:style>
  <w:style w:type="character" w:customStyle="1" w:styleId="MtitleChar0">
    <w:name w:val="M_title Char"/>
    <w:basedOn w:val="MTitleChar"/>
    <w:link w:val="Mtitle0"/>
    <w:rsid w:val="00B46CCF"/>
    <w:rPr>
      <w:rFonts w:ascii="Arial" w:hAnsi="Arial" w:cs="Arial"/>
      <w:b/>
      <w:bCs/>
      <w:kern w:val="32"/>
      <w:sz w:val="36"/>
      <w:szCs w:val="36"/>
      <w:lang w:val="en-GB" w:bidi="ar-SA"/>
    </w:rPr>
  </w:style>
  <w:style w:type="paragraph" w:customStyle="1" w:styleId="Mhead1">
    <w:name w:val="M_head1"/>
    <w:basedOn w:val="MHeading1"/>
    <w:link w:val="Mhead1Char"/>
    <w:qFormat/>
    <w:rsid w:val="00B46CCF"/>
  </w:style>
  <w:style w:type="character" w:customStyle="1" w:styleId="MnameChar">
    <w:name w:val="M_name Char"/>
    <w:link w:val="Mname"/>
    <w:rsid w:val="00B46CCF"/>
    <w:rPr>
      <w:lang w:bidi="ar-SA"/>
    </w:rPr>
  </w:style>
  <w:style w:type="paragraph" w:customStyle="1" w:styleId="Mhead2">
    <w:name w:val="M_head2"/>
    <w:basedOn w:val="MHeading2"/>
    <w:link w:val="Mhead2Char"/>
    <w:qFormat/>
    <w:rsid w:val="00B46CCF"/>
  </w:style>
  <w:style w:type="character" w:customStyle="1" w:styleId="MHeading1Char">
    <w:name w:val="M_Heading1 Char"/>
    <w:link w:val="MHeading1"/>
    <w:rsid w:val="00B46CCF"/>
    <w:rPr>
      <w:b/>
      <w:color w:val="000000"/>
      <w:lang w:eastAsia="de-DE" w:bidi="ar-SA"/>
    </w:rPr>
  </w:style>
  <w:style w:type="character" w:customStyle="1" w:styleId="Mhead1Char">
    <w:name w:val="M_head1 Char"/>
    <w:basedOn w:val="MHeading1Char"/>
    <w:link w:val="Mhead1"/>
    <w:rsid w:val="00B46CCF"/>
    <w:rPr>
      <w:b/>
      <w:color w:val="000000"/>
      <w:lang w:eastAsia="de-DE" w:bidi="ar-SA"/>
    </w:rPr>
  </w:style>
  <w:style w:type="paragraph" w:customStyle="1" w:styleId="Mtext0">
    <w:name w:val="M_text"/>
    <w:basedOn w:val="MText"/>
    <w:link w:val="MtextChar0"/>
    <w:qFormat/>
    <w:rsid w:val="00B46CCF"/>
  </w:style>
  <w:style w:type="character" w:customStyle="1" w:styleId="MHeading2Char">
    <w:name w:val="M_Heading2 Char"/>
    <w:link w:val="MHeading2"/>
    <w:rsid w:val="00B46CCF"/>
    <w:rPr>
      <w:i/>
      <w:color w:val="000000"/>
      <w:lang w:bidi="ar-SA"/>
    </w:rPr>
  </w:style>
  <w:style w:type="character" w:customStyle="1" w:styleId="Mhead2Char">
    <w:name w:val="M_head2 Char"/>
    <w:basedOn w:val="MHeading2Char"/>
    <w:link w:val="Mhead2"/>
    <w:rsid w:val="00B46CCF"/>
    <w:rPr>
      <w:i/>
      <w:color w:val="000000"/>
      <w:lang w:bidi="ar-SA"/>
    </w:rPr>
  </w:style>
  <w:style w:type="paragraph" w:customStyle="1" w:styleId="Mcap">
    <w:name w:val="M_cap"/>
    <w:basedOn w:val="a"/>
    <w:link w:val="McapChar"/>
    <w:qFormat/>
    <w:rsid w:val="00B46CCF"/>
    <w:pPr>
      <w:autoSpaceDE w:val="0"/>
      <w:autoSpaceDN w:val="0"/>
      <w:jc w:val="both"/>
    </w:pPr>
    <w:rPr>
      <w:sz w:val="18"/>
      <w:szCs w:val="18"/>
    </w:rPr>
  </w:style>
  <w:style w:type="character" w:customStyle="1" w:styleId="MTextChar">
    <w:name w:val="M_Text Char"/>
    <w:link w:val="MText"/>
    <w:rsid w:val="00B46CCF"/>
    <w:rPr>
      <w:color w:val="000000"/>
      <w:lang w:eastAsia="de-DE" w:bidi="ar-SA"/>
    </w:rPr>
  </w:style>
  <w:style w:type="character" w:customStyle="1" w:styleId="MtextChar0">
    <w:name w:val="M_text Char"/>
    <w:basedOn w:val="MTextChar"/>
    <w:link w:val="Mtext0"/>
    <w:rsid w:val="00B46CCF"/>
    <w:rPr>
      <w:color w:val="000000"/>
      <w:lang w:eastAsia="de-DE" w:bidi="ar-SA"/>
    </w:rPr>
  </w:style>
  <w:style w:type="paragraph" w:customStyle="1" w:styleId="Mrefs">
    <w:name w:val="M_refs"/>
    <w:basedOn w:val="MRefer"/>
    <w:link w:val="MrefsChar"/>
    <w:qFormat/>
    <w:rsid w:val="00FC78CF"/>
  </w:style>
  <w:style w:type="character" w:customStyle="1" w:styleId="McapChar">
    <w:name w:val="M_cap Char"/>
    <w:link w:val="Mcap"/>
    <w:rsid w:val="00B46CCF"/>
    <w:rPr>
      <w:sz w:val="18"/>
      <w:szCs w:val="18"/>
      <w:lang w:bidi="ar-SA"/>
    </w:rPr>
  </w:style>
  <w:style w:type="character" w:customStyle="1" w:styleId="MReferChar">
    <w:name w:val="M_Refer Char"/>
    <w:link w:val="MRefer"/>
    <w:rsid w:val="00B46CCF"/>
    <w:rPr>
      <w:color w:val="000000"/>
      <w:lang w:eastAsia="de-DE" w:bidi="ar-SA"/>
    </w:rPr>
  </w:style>
  <w:style w:type="character" w:customStyle="1" w:styleId="MrefsChar">
    <w:name w:val="M_refs Char"/>
    <w:basedOn w:val="MReferChar"/>
    <w:link w:val="Mrefs"/>
    <w:rsid w:val="00FC78CF"/>
    <w:rPr>
      <w:color w:val="000000"/>
      <w:lang w:eastAsia="de-DE" w:bidi="ar-SA"/>
    </w:rPr>
  </w:style>
  <w:style w:type="character" w:customStyle="1" w:styleId="a4">
    <w:name w:val="หัวกระดาษ อักขระ"/>
    <w:basedOn w:val="a0"/>
    <w:link w:val="a3"/>
    <w:uiPriority w:val="99"/>
    <w:rsid w:val="00A1146E"/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71E58-1802-4DB8-9223-255F7528E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782</Words>
  <Characters>4461</Characters>
  <Application>Microsoft Office Word</Application>
  <DocSecurity>0</DocSecurity>
  <Lines>37</Lines>
  <Paragraphs>10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Defects in Multiple InGaN/GaN Quantum Wells and</vt:lpstr>
      <vt:lpstr>Defects in Multiple InGaN/GaN Quantum Wells and</vt:lpstr>
    </vt:vector>
  </TitlesOfParts>
  <Company>slri</Company>
  <LinksUpToDate>false</LinksUpToDate>
  <CharactersWithSpaces>5233</CharactersWithSpaces>
  <SharedDoc>false</SharedDoc>
  <HLinks>
    <vt:vector size="6" baseType="variant">
      <vt:variant>
        <vt:i4>7602271</vt:i4>
      </vt:variant>
      <vt:variant>
        <vt:i4>0</vt:i4>
      </vt:variant>
      <vt:variant>
        <vt:i4>0</vt:i4>
      </vt:variant>
      <vt:variant>
        <vt:i4>5</vt:i4>
      </vt:variant>
      <vt:variant>
        <vt:lpwstr>mailto:mst36@microscopythailand.org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Full Paper Submission ICRF2024</dc:title>
  <dc:creator>ICRF2024</dc:creator>
  <cp:keywords>ICRF2024</cp:keywords>
  <cp:lastModifiedBy>anut sukeewong</cp:lastModifiedBy>
  <cp:revision>14</cp:revision>
  <cp:lastPrinted>2008-01-25T10:30:00Z</cp:lastPrinted>
  <dcterms:created xsi:type="dcterms:W3CDTF">2024-07-23T03:43:00Z</dcterms:created>
  <dcterms:modified xsi:type="dcterms:W3CDTF">2024-07-23T04:19:00Z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c1b11c2f61835a5f24e33d9525deaa564fb5b1f77db3d6e87ba09444a5c92e0d</vt:lpwstr>
  </property>
</Properties>
</file>